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EA3" w:rsidRDefault="002B0EA3" w:rsidP="002B0EA3">
      <w:pPr>
        <w:pStyle w:val="NormalWeb"/>
      </w:pPr>
      <w:r>
        <w:rPr>
          <w:rStyle w:val="Textoennegrita"/>
        </w:rPr>
        <w:t>CONTRATO DE ARRENDAMIENTO CIVIL DE INMUEBLE DESTINADO A USO HABITACIONAL / COMERCIAL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CONTRATO DE ARRENDAMIENTO CIVIL DE INMUEBLE DESTINADO A USO HABITACIONAL / COMERCIAL</w:t>
      </w:r>
    </w:p>
    <w:p w:rsidR="002B0EA3" w:rsidRPr="002B0EA3" w:rsidRDefault="002B0EA3" w:rsidP="002B0EA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2B0EA3" w:rsidRPr="002B0EA3" w:rsidRDefault="002B0EA3" w:rsidP="002B0E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1️</w:t>
      </w:r>
      <w:r w:rsidRPr="002B0EA3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2B0EA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Explicación jurídica del formato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Naturaleza jurídica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El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contrato de arrendamiento civil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es un contrato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consensual, bilateral, oneroso y de tracto sucesivo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mediante el cual una parte llamada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ARRENDADOR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se obliga a conceder el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uso o goce temporal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un bien inmueble a otra denominada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ARRENDATARIO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quien se obliga a pagar un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precio cierto y en dinero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(renta).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materia civil, el arrendamiento tiene una función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patrimonial y posesoria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y constituye el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instrumento jurídico base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para exigir judicialmente:</w:t>
      </w:r>
    </w:p>
    <w:p w:rsidR="002B0EA3" w:rsidRPr="002B0EA3" w:rsidRDefault="002B0EA3" w:rsidP="002B0E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El pago de rentas</w:t>
      </w:r>
    </w:p>
    <w:p w:rsidR="002B0EA3" w:rsidRPr="002B0EA3" w:rsidRDefault="002B0EA3" w:rsidP="002B0E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rescisión del contrato</w:t>
      </w:r>
    </w:p>
    <w:p w:rsidR="002B0EA3" w:rsidRPr="002B0EA3" w:rsidRDefault="002B0EA3" w:rsidP="002B0E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desocupación del inmueble</w:t>
      </w:r>
    </w:p>
    <w:p w:rsidR="002B0EA3" w:rsidRPr="002B0EA3" w:rsidRDefault="002B0EA3" w:rsidP="002B0E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Daños y perjuicios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Finalidad jurídica y forense</w:t>
      </w:r>
    </w:p>
    <w:p w:rsidR="002B0EA3" w:rsidRPr="002B0EA3" w:rsidRDefault="002B0EA3" w:rsidP="002B0EA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Establecer con claridad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derechos y obligaciones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las partes.</w:t>
      </w:r>
    </w:p>
    <w:p w:rsidR="002B0EA3" w:rsidRPr="002B0EA3" w:rsidRDefault="002B0EA3" w:rsidP="002B0EA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Prevenir conflictos sobre renta, plazo, uso, conservación y desocupación.</w:t>
      </w:r>
    </w:p>
    <w:p w:rsidR="002B0EA3" w:rsidRPr="002B0EA3" w:rsidRDefault="002B0EA3" w:rsidP="002B0EA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Servir como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título base de acción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en juicio civil (ordinario o especial).</w:t>
      </w:r>
    </w:p>
    <w:p w:rsidR="002B0EA3" w:rsidRPr="002B0EA3" w:rsidRDefault="002B0EA3" w:rsidP="002B0EA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Fortalecer la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posición procesal del arrendador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en caso de incumplimiento.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Base constitucional</w:t>
      </w:r>
    </w:p>
    <w:p w:rsidR="002B0EA3" w:rsidRPr="002B0EA3" w:rsidRDefault="002B0EA3" w:rsidP="002B0EA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14 constitucional: seguridad jurídica y respeto a los contratos.</w:t>
      </w:r>
    </w:p>
    <w:p w:rsidR="002B0EA3" w:rsidRPr="002B0EA3" w:rsidRDefault="002B0EA3" w:rsidP="002B0EA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16 constitucional: legalidad y autonomía de la voluntad.</w:t>
      </w:r>
    </w:p>
    <w:p w:rsidR="002B0EA3" w:rsidRPr="002B0EA3" w:rsidRDefault="002B0EA3" w:rsidP="002B0EA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27 constitucional: protección de la propiedad privada.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Base legal específica</w:t>
      </w:r>
    </w:p>
    <w:p w:rsidR="002B0EA3" w:rsidRPr="002B0EA3" w:rsidRDefault="002B0EA3" w:rsidP="002B0EA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Código Civil Federal o Código Civil local aplicable: disposiciones relativas al arrendamiento de bienes inmuebles.</w:t>
      </w:r>
    </w:p>
    <w:p w:rsidR="002B0EA3" w:rsidRPr="002B0EA3" w:rsidRDefault="002B0EA3" w:rsidP="002B0EA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Código de Procedimientos Civiles o Código Nacional de Procedimientos Civiles y Familiares: ejecución, rescisión y desocupación.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Criterios judiciales relevantes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Los tribunales han sostenido que:</w:t>
      </w:r>
    </w:p>
    <w:p w:rsidR="002B0EA3" w:rsidRPr="002B0EA3" w:rsidRDefault="002B0EA3" w:rsidP="002B0E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 xml:space="preserve">El contrato de arrendamiento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produce efectos aun sin ratificación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si se acredita la voluntad de las partes.</w:t>
      </w:r>
    </w:p>
    <w:p w:rsidR="002B0EA3" w:rsidRPr="002B0EA3" w:rsidRDefault="002B0EA3" w:rsidP="002B0E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Las cláusulas de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rescisión expresa, pena convencional, depósito y garantía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son plenamente válidas si no contravienen la ley.</w:t>
      </w:r>
    </w:p>
    <w:p w:rsidR="002B0EA3" w:rsidRPr="002B0EA3" w:rsidRDefault="002B0EA3" w:rsidP="002B0E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uso distinto al pactado y la falta de pago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constituyen causas graves de rescisión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2B0EA3" w:rsidRPr="002B0EA3" w:rsidRDefault="002B0EA3" w:rsidP="002B0EA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2B0EA3" w:rsidRPr="002B0EA3" w:rsidRDefault="002B0EA3" w:rsidP="002B0E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2️</w:t>
      </w:r>
      <w:r w:rsidRPr="002B0EA3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2B0EA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Modelo de contrato de arrendamiento civil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(redacción extensa, técnica y lista para firma y uso forense)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CONTRATO DE ARRENDAMIENTO CIVIL QUE CELEBRAN POR UNA PARTE [NOMBRE COMPLETO DEL ARRENDADOR], A QUIEN EN LO SUCESIVO SE LE DENOMINARÁ “EL ARRENDADOR”, Y POR LA OTRA [NOMBRE COMPLETO DEL ARRENDATARIO], A QUIEN EN LO SUCESIVO SE LE DENOMINARÁ “EL ARRENDATARIO”, AL TENOR DE LAS SIGUIENTES DECLARACIONES Y CLÁUSULAS:</w:t>
      </w:r>
    </w:p>
    <w:p w:rsidR="002B0EA3" w:rsidRPr="002B0EA3" w:rsidRDefault="002B0EA3" w:rsidP="002B0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D E C L A R A C I O N E S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I. Declara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EL ARRENDADOR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: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a) Ser legítimo propietario y/o poseedor con derecho para arrendar el inmueble ubicado en ____________________, lo cual acredita con ____________________.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b) Que el inmueble se encuentra en condiciones aptas para ser destinado al uso convenido.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c) Que es su voluntad darlo en arrendamiento en los términos del presente contrato.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II. Declara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EL ARRENDATARIO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: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a) Tener capacidad legal para contratar y obligarse.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b) Conocer el estado físico, jurídico y de servicios del inmueble.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c) Que destinará el inmueble exclusivamente al uso pactado.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III. Declaran ambas partes: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a) Que se reconocen mutuamente la personalidad con la que comparecen.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b) Que celebran el presente contrato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libre de dolo, error o mala fe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 L Á U S U L A S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PRIMERA. OBJETO DEL CONTRATO.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EL ARRENDADOR concede a EL ARRENDATARIO el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uso y goce temporal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del inmueble ubicado en ____________________, el cual será destinado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exclusivamente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para uso ____________________.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SEGUNDA. PLAZO.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El plazo del arrendamiento será de ___ meses/años, iniciando el día ___ de __________ </w:t>
      </w:r>
      <w:proofErr w:type="spellStart"/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</w:t>
      </w:r>
      <w:proofErr w:type="spellEnd"/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 xml:space="preserve">________ y concluyendo el día ___ de __________ </w:t>
      </w:r>
      <w:proofErr w:type="spellStart"/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</w:t>
      </w:r>
      <w:proofErr w:type="spellEnd"/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________, sin necesidad de aviso previo para su terminación.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TERCERA. RENTA.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EL ARRENDATARIO se obliga a pagar a EL ARRENDADOR la cantidad de $__________ (__________ pesos M.N.) mensuales, pagaderos por adelantado dentro de los primeros ___ días de cada mes, en ____________________.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CUARTA. DEPÓSITO EN GARANTÍA.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EL ARRENDATARIO entrega en este acto la cantidad de $__________, equivalente a ___ mes(es) de renta, como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depósito en garantía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mismo que responderá de daños, rentas vencidas y servicios, y será devuelto al concluir el contrato si no existen adeudos.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QUINTA. DESTINO Y PROHIBICIONES.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Queda estrictamente prohibido subarrendar, ceder derechos, prestar el inmueble o cambiar su destino sin autorización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expresa y por escrito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EL ARRENDADOR.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SEXTA. CONSERVACIÓN Y REPARACIONES.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EL ARRENDATARIO se obliga a conservar el inmueble en buen estado, respondiendo de los daños causados por uso negligente. Las reparaciones mayores estructurales corresponderán a EL ARRENDADOR conforme a la ley.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SÉPTIMA. SERVICIOS Y CONTRIBUCIONES.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Serán a cargo de EL ARRENDATARIO los pagos de agua, luz, gas, internet, mantenimiento, cuotas </w:t>
      </w:r>
      <w:proofErr w:type="spellStart"/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condominales</w:t>
      </w:r>
      <w:proofErr w:type="spellEnd"/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cualquier servicio derivado del uso del inmueble.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OCTAVA. INSPECCIÓN.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EL ARRENDADOR podrá inspeccionar el inmueble previo aviso razonable, sin perturbar el uso normal del ARRENDATARIO.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NOVENA. RESCISIÓN EXPRESA.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Será causa de rescisión inmediata: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a) Falta de pago de una o más rentas.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b) Uso distinto al pactado.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c) Subarrendamiento no autorizado.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d) Daños graves al inmueble.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DÉCIMA. PENA CONVENCIONAL.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En caso de rescisión imputable a EL ARRENDATARIO, éste pagará una pena equivalente a ___ meses de renta, sin perjuicio de daños y perjuicios.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DÉCIMA PRIMERA. DESOCUPACIÓN.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Al término del contrato, EL ARRENDATARIO se obliga a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entregar el inmueble desocupado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limpio y en el estado recibido, salvo el desgaste natural.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lastRenderedPageBreak/>
        <w:t>DÉCIMA SEGUNDA. JURISDICCIÓN Y LEY APLICABLE.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Para la interpretación y cumplimiento del presente contrato, las partes se someten a las leyes y tribunales competentes de ____________________, renunciando a cualquier otro fuero.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Leído que fue el presente contrato y enteradas las partes de su alcance legal, lo firman por duplicado en ____________________, a ___ de __________ </w:t>
      </w:r>
      <w:proofErr w:type="spellStart"/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</w:t>
      </w:r>
      <w:proofErr w:type="spellEnd"/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________.</w:t>
      </w:r>
    </w:p>
    <w:p w:rsidR="002B0EA3" w:rsidRPr="002B0EA3" w:rsidRDefault="002B0EA3" w:rsidP="002B0EA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EL ARRENDADOR</w:t>
      </w:r>
    </w:p>
    <w:p w:rsidR="002B0EA3" w:rsidRPr="002B0EA3" w:rsidRDefault="002B0EA3" w:rsidP="002B0EA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EL ARRENDATARIO</w:t>
      </w:r>
    </w:p>
    <w:p w:rsidR="002B0EA3" w:rsidRPr="002B0EA3" w:rsidRDefault="002B0EA3" w:rsidP="002B0EA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9" style="width:0;height:1.5pt" o:hralign="center" o:hrstd="t" o:hr="t" fillcolor="#a0a0a0" stroked="f"/>
        </w:pic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TESTIGO</w:t>
      </w:r>
    </w:p>
    <w:p w:rsidR="002B0EA3" w:rsidRPr="002B0EA3" w:rsidRDefault="002B0EA3" w:rsidP="002B0EA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0" style="width:0;height:1.5pt" o:hralign="center" o:hrstd="t" o:hr="t" fillcolor="#a0a0a0" stroked="f"/>
        </w:pic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TESTIGO</w:t>
      </w:r>
    </w:p>
    <w:p w:rsidR="002B0EA3" w:rsidRPr="002B0EA3" w:rsidRDefault="002B0EA3" w:rsidP="002B0EA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1" style="width:0;height:1.5pt" o:hralign="center" o:hrstd="t" o:hr="t" fillcolor="#a0a0a0" stroked="f"/>
        </w:pict>
      </w:r>
    </w:p>
    <w:p w:rsidR="002B0EA3" w:rsidRPr="002B0EA3" w:rsidRDefault="002B0EA3" w:rsidP="002B0E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3️</w:t>
      </w:r>
      <w:r w:rsidRPr="002B0EA3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2B0EA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Ejemplo práctico realista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Un arrendador celebra contrato por un año con depósito y cláusula de rescisión expresa.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El arrendatario deja de pagar dos meses consecutivos.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Con base en el contrato, el arrendador promueve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rescisión y desocupación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obteniendo sentencia favorable por la claridad de las cláusulas.</w:t>
      </w:r>
    </w:p>
    <w:p w:rsidR="002B0EA3" w:rsidRPr="002B0EA3" w:rsidRDefault="002B0EA3" w:rsidP="002B0EA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2" style="width:0;height:1.5pt" o:hralign="center" o:hrstd="t" o:hr="t" fillcolor="#a0a0a0" stroked="f"/>
        </w:pict>
      </w:r>
    </w:p>
    <w:p w:rsidR="002B0EA3" w:rsidRPr="002B0EA3" w:rsidRDefault="002B0EA3" w:rsidP="002B0E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4️</w:t>
      </w:r>
      <w:r w:rsidRPr="002B0EA3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2B0EA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Nota técnica profesional (litigio civil)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Errores comunes</w:t>
      </w:r>
    </w:p>
    <w:p w:rsidR="002B0EA3" w:rsidRPr="002B0EA3" w:rsidRDefault="002B0EA3" w:rsidP="002B0EA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establecer destino del inmueble.</w:t>
      </w:r>
    </w:p>
    <w:p w:rsidR="002B0EA3" w:rsidRPr="002B0EA3" w:rsidRDefault="002B0EA3" w:rsidP="002B0EA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Omitir cláusula de rescisión expresa.</w:t>
      </w:r>
    </w:p>
    <w:p w:rsidR="002B0EA3" w:rsidRPr="002B0EA3" w:rsidRDefault="002B0EA3" w:rsidP="002B0EA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documentar depósito y servicios.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Consejos estratégicos</w:t>
      </w:r>
    </w:p>
    <w:p w:rsidR="002B0EA3" w:rsidRPr="002B0EA3" w:rsidRDefault="002B0EA3" w:rsidP="002B0EA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>Ratificar firmas ante notario o autoridad judicial.</w:t>
      </w:r>
    </w:p>
    <w:p w:rsidR="002B0EA3" w:rsidRPr="002B0EA3" w:rsidRDefault="002B0EA3" w:rsidP="002B0EA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Incluir inventario anexo y fotografías.</w:t>
      </w:r>
    </w:p>
    <w:p w:rsidR="002B0EA3" w:rsidRPr="002B0EA3" w:rsidRDefault="002B0EA3" w:rsidP="002B0EA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Incorporar fiador u obligado solidario si es posible.</w:t>
      </w:r>
    </w:p>
    <w:p w:rsidR="002B0EA3" w:rsidRPr="002B0EA3" w:rsidRDefault="002B0EA3" w:rsidP="002B0E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Advertencia procesal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Un contrato genérico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debilita acciones judiciales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. Un contrato detallado y técnico </w:t>
      </w:r>
      <w:r w:rsidRPr="002B0EA3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facilita cobro, rescisión y recuperación del inmueble</w:t>
      </w:r>
      <w:r w:rsidRPr="002B0EA3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F7542B"/>
    <w:multiLevelType w:val="multilevel"/>
    <w:tmpl w:val="69A66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011D71"/>
    <w:multiLevelType w:val="multilevel"/>
    <w:tmpl w:val="601CA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B20B93"/>
    <w:multiLevelType w:val="multilevel"/>
    <w:tmpl w:val="4C78F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8742B6"/>
    <w:multiLevelType w:val="multilevel"/>
    <w:tmpl w:val="F3269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0134B9"/>
    <w:multiLevelType w:val="multilevel"/>
    <w:tmpl w:val="A46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140B82"/>
    <w:multiLevelType w:val="multilevel"/>
    <w:tmpl w:val="4DB47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BC0729"/>
    <w:multiLevelType w:val="multilevel"/>
    <w:tmpl w:val="B8645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253"/>
    <w:rsid w:val="00017253"/>
    <w:rsid w:val="00201AE4"/>
    <w:rsid w:val="002B0EA3"/>
    <w:rsid w:val="00B9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DB5D9E-D04F-4F2F-A94D-91B9ED63E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2B0E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2B0E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B0E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2B0EA3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2B0EA3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2B0EA3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26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1023</Words>
  <Characters>5627</Characters>
  <Application>Microsoft Office Word</Application>
  <DocSecurity>0</DocSecurity>
  <Lines>46</Lines>
  <Paragraphs>13</Paragraphs>
  <ScaleCrop>false</ScaleCrop>
  <Company/>
  <LinksUpToDate>false</LinksUpToDate>
  <CharactersWithSpaces>6637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2026-02-09T03:56:00Z</dcterms:created>
  <dcterms:modified xsi:type="dcterms:W3CDTF">2026-02-09T03:57:00Z</dcterms:modified>
</cp:coreProperties>
</file>