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DEMANDA DE AMPARO INDIRECTO CONTRA ORDEN DE DESALOJO O LANZAMIENTO</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CON SOLICITUD DE SUSPENSIÓN PROVISIONAL Y DEFINITIVA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QUEJOSO(A):</w:t>
      </w:r>
      <w:r w:rsidRPr="00DA507E">
        <w:rPr>
          <w:rFonts w:ascii="Times New Roman" w:eastAsia="Times New Roman" w:hAnsi="Times New Roman" w:cs="Times New Roman"/>
          <w:sz w:val="24"/>
          <w:szCs w:val="24"/>
          <w:lang w:val="es-MX"/>
        </w:rPr>
        <w:t xml:space="preserve"> 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TERCERO INTERESADO:</w:t>
      </w:r>
      <w:r w:rsidRPr="00DA507E">
        <w:rPr>
          <w:rFonts w:ascii="Times New Roman" w:eastAsia="Times New Roman" w:hAnsi="Times New Roman" w:cs="Times New Roman"/>
          <w:sz w:val="24"/>
          <w:szCs w:val="24"/>
          <w:lang w:val="es-MX"/>
        </w:rPr>
        <w:t xml:space="preserve"> 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AUTORIDADES RESPONSABLES:</w:t>
      </w:r>
      <w:r w:rsidRPr="00DA507E">
        <w:rPr>
          <w:rFonts w:ascii="Times New Roman" w:eastAsia="Times New Roman" w:hAnsi="Times New Roman" w:cs="Times New Roman"/>
          <w:sz w:val="24"/>
          <w:szCs w:val="24"/>
          <w:lang w:val="es-MX"/>
        </w:rPr>
        <w:t xml:space="preserve"> 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EXPEDIENTE DE ORIGEN:</w:t>
      </w:r>
      <w:r w:rsidRPr="00DA507E">
        <w:rPr>
          <w:rFonts w:ascii="Times New Roman" w:eastAsia="Times New Roman" w:hAnsi="Times New Roman" w:cs="Times New Roman"/>
          <w:sz w:val="24"/>
          <w:szCs w:val="24"/>
          <w:lang w:val="es-MX"/>
        </w:rPr>
        <w:t xml:space="preserve"> 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ASUNTO:</w:t>
      </w:r>
      <w:r w:rsidRPr="00DA507E">
        <w:rPr>
          <w:rFonts w:ascii="Times New Roman" w:eastAsia="Times New Roman" w:hAnsi="Times New Roman" w:cs="Times New Roman"/>
          <w:sz w:val="24"/>
          <w:szCs w:val="24"/>
          <w:lang w:val="es-MX"/>
        </w:rPr>
        <w:t xml:space="preserve"> Se promueve demanda de amparo indirecto contra orden y ejecución de desalojo o lanzamiento y se solicita suspensión provisional y definitiva.</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C. JUEZ DE DISTRITO EN MATERIA CIVIL</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EN ______________________________, EN TURNO.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P R E S E N T 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w:t>
      </w:r>
      <w:r w:rsidRPr="00DA507E">
        <w:rPr>
          <w:rFonts w:ascii="Times New Roman" w:eastAsia="Times New Roman" w:hAnsi="Times New Roman" w:cs="Times New Roman"/>
          <w:sz w:val="24"/>
          <w:szCs w:val="24"/>
          <w:lang w:val="es-MX"/>
        </w:rPr>
        <w:t xml:space="preserve">, por mi propio derecho, señalando como domicilio para oír y recibir toda clase de notificaciones el ubicado en </w:t>
      </w:r>
      <w:r w:rsidRPr="00DA507E">
        <w:rPr>
          <w:rFonts w:ascii="Times New Roman" w:eastAsia="Times New Roman" w:hAnsi="Times New Roman" w:cs="Times New Roman"/>
          <w:b/>
          <w:bCs/>
          <w:sz w:val="24"/>
          <w:szCs w:val="24"/>
          <w:lang w:val="es-MX"/>
        </w:rPr>
        <w:t>________________________________________________________________________</w:t>
      </w:r>
      <w:r w:rsidRPr="00DA507E">
        <w:rPr>
          <w:rFonts w:ascii="Times New Roman" w:eastAsia="Times New Roman" w:hAnsi="Times New Roman" w:cs="Times New Roman"/>
          <w:sz w:val="24"/>
          <w:szCs w:val="24"/>
          <w:lang w:val="es-MX"/>
        </w:rPr>
        <w:t xml:space="preserve">, autorizando en términos amplios del artículo 12 de la Ley de Amparo a los Licenciados en Derecho </w:t>
      </w:r>
      <w:r w:rsidRPr="00DA507E">
        <w:rPr>
          <w:rFonts w:ascii="Times New Roman" w:eastAsia="Times New Roman" w:hAnsi="Times New Roman" w:cs="Times New Roman"/>
          <w:b/>
          <w:bCs/>
          <w:sz w:val="24"/>
          <w:szCs w:val="24"/>
          <w:lang w:val="es-MX"/>
        </w:rPr>
        <w:t>________________________________________________________________________</w:t>
      </w:r>
      <w:r w:rsidRPr="00DA507E">
        <w:rPr>
          <w:rFonts w:ascii="Times New Roman" w:eastAsia="Times New Roman" w:hAnsi="Times New Roman" w:cs="Times New Roman"/>
          <w:sz w:val="24"/>
          <w:szCs w:val="24"/>
          <w:lang w:val="es-MX"/>
        </w:rPr>
        <w:t xml:space="preserve">, con cédulas profesionales números </w:t>
      </w:r>
      <w:r w:rsidRPr="00DA507E">
        <w:rPr>
          <w:rFonts w:ascii="Times New Roman" w:eastAsia="Times New Roman" w:hAnsi="Times New Roman" w:cs="Times New Roman"/>
          <w:b/>
          <w:bCs/>
          <w:sz w:val="24"/>
          <w:szCs w:val="24"/>
          <w:lang w:val="es-MX"/>
        </w:rPr>
        <w:t>________________________________</w:t>
      </w:r>
      <w:r w:rsidRPr="00DA507E">
        <w:rPr>
          <w:rFonts w:ascii="Times New Roman" w:eastAsia="Times New Roman" w:hAnsi="Times New Roman" w:cs="Times New Roman"/>
          <w:sz w:val="24"/>
          <w:szCs w:val="24"/>
          <w:lang w:val="es-MX"/>
        </w:rPr>
        <w:t xml:space="preserve">, y autorizando únicamente para oír y recibir notificaciones e imponerse de autos a </w:t>
      </w:r>
      <w:r w:rsidRPr="00DA507E">
        <w:rPr>
          <w:rFonts w:ascii="Times New Roman" w:eastAsia="Times New Roman" w:hAnsi="Times New Roman" w:cs="Times New Roman"/>
          <w:b/>
          <w:bCs/>
          <w:sz w:val="24"/>
          <w:szCs w:val="24"/>
          <w:lang w:val="es-MX"/>
        </w:rPr>
        <w:t>________________________________________________________________________</w:t>
      </w:r>
      <w:r w:rsidRPr="00DA507E">
        <w:rPr>
          <w:rFonts w:ascii="Times New Roman" w:eastAsia="Times New Roman" w:hAnsi="Times New Roman" w:cs="Times New Roman"/>
          <w:sz w:val="24"/>
          <w:szCs w:val="24"/>
          <w:lang w:val="es-MX"/>
        </w:rPr>
        <w:t>, respetuosamente comparezco para exponer:</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Que con fundamento en los artículos 103 y 107 de la Constitución Política de los Estados Unidos Mexicanos; 1, 5, 6, 17, 107, 108, 125, 128, 138, 139, 147 y demás relativos y aplicables de la </w:t>
      </w:r>
      <w:r w:rsidRPr="00DA507E">
        <w:rPr>
          <w:rFonts w:ascii="Times New Roman" w:eastAsia="Times New Roman" w:hAnsi="Times New Roman" w:cs="Times New Roman"/>
          <w:b/>
          <w:bCs/>
          <w:sz w:val="24"/>
          <w:szCs w:val="24"/>
          <w:lang w:val="es-MX"/>
        </w:rPr>
        <w:t>Ley de Amparo</w:t>
      </w:r>
      <w:r w:rsidRPr="00DA507E">
        <w:rPr>
          <w:rFonts w:ascii="Times New Roman" w:eastAsia="Times New Roman" w:hAnsi="Times New Roman" w:cs="Times New Roman"/>
          <w:sz w:val="24"/>
          <w:szCs w:val="24"/>
          <w:lang w:val="es-MX"/>
        </w:rPr>
        <w:t xml:space="preserve">, vengo a solicitar el </w:t>
      </w:r>
      <w:r w:rsidRPr="00DA507E">
        <w:rPr>
          <w:rFonts w:ascii="Times New Roman" w:eastAsia="Times New Roman" w:hAnsi="Times New Roman" w:cs="Times New Roman"/>
          <w:b/>
          <w:bCs/>
          <w:sz w:val="24"/>
          <w:szCs w:val="24"/>
          <w:lang w:val="es-MX"/>
        </w:rPr>
        <w:t>AMPARO Y PROTECCIÓN DE LA JUSTICIA FEDERAL</w:t>
      </w:r>
      <w:r w:rsidRPr="00DA507E">
        <w:rPr>
          <w:rFonts w:ascii="Times New Roman" w:eastAsia="Times New Roman" w:hAnsi="Times New Roman" w:cs="Times New Roman"/>
          <w:sz w:val="24"/>
          <w:szCs w:val="24"/>
          <w:lang w:val="es-MX"/>
        </w:rPr>
        <w:t xml:space="preserve"> contra los actos y autoridades que enseguida señalo.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Asimismo, dada la inminencia de la ejecución del acto reclamado, solicito desde este momento la apertura del </w:t>
      </w:r>
      <w:r w:rsidRPr="00DA507E">
        <w:rPr>
          <w:rFonts w:ascii="Times New Roman" w:eastAsia="Times New Roman" w:hAnsi="Times New Roman" w:cs="Times New Roman"/>
          <w:b/>
          <w:bCs/>
          <w:sz w:val="24"/>
          <w:szCs w:val="24"/>
          <w:lang w:val="es-MX"/>
        </w:rPr>
        <w:t>INCIDENTE DE SUSPENSIÓN</w:t>
      </w:r>
      <w:r w:rsidRPr="00DA507E">
        <w:rPr>
          <w:rFonts w:ascii="Times New Roman" w:eastAsia="Times New Roman" w:hAnsi="Times New Roman" w:cs="Times New Roman"/>
          <w:sz w:val="24"/>
          <w:szCs w:val="24"/>
          <w:lang w:val="es-MX"/>
        </w:rPr>
        <w:t xml:space="preserve"> y el otorgamiento de la </w:t>
      </w:r>
      <w:r w:rsidRPr="00DA507E">
        <w:rPr>
          <w:rFonts w:ascii="Times New Roman" w:eastAsia="Times New Roman" w:hAnsi="Times New Roman" w:cs="Times New Roman"/>
          <w:b/>
          <w:bCs/>
          <w:sz w:val="24"/>
          <w:szCs w:val="24"/>
          <w:lang w:val="es-MX"/>
        </w:rPr>
        <w:t xml:space="preserve">SUSPENSIÓN </w:t>
      </w:r>
      <w:r w:rsidRPr="00DA507E">
        <w:rPr>
          <w:rFonts w:ascii="Times New Roman" w:eastAsia="Times New Roman" w:hAnsi="Times New Roman" w:cs="Times New Roman"/>
          <w:b/>
          <w:bCs/>
          <w:sz w:val="24"/>
          <w:szCs w:val="24"/>
          <w:lang w:val="es-MX"/>
        </w:rPr>
        <w:lastRenderedPageBreak/>
        <w:t>PROVISIONAL Y, EN SU MOMENTO, DEFINITIVA</w:t>
      </w:r>
      <w:r w:rsidRPr="00DA507E">
        <w:rPr>
          <w:rFonts w:ascii="Times New Roman" w:eastAsia="Times New Roman" w:hAnsi="Times New Roman" w:cs="Times New Roman"/>
          <w:sz w:val="24"/>
          <w:szCs w:val="24"/>
          <w:lang w:val="es-MX"/>
        </w:rPr>
        <w:t>, para evitar que se ejecute el desalojo, lanzamiento, desocupación y entrega material del inmueble materia de la controversia, conservándose las cosas en el estado que actualmente guardan hasta que se resuelva el presente juicio constitucional.</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I. NOMBRE Y DOMICILIO DE LA PERSONA QUEJOSA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Han quedado precisados en el proemio de esta demanda.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persona quejosa tiene el carácter de: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Propietario(a).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Poseedor(a).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Arrendatario(a).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Comodatario(a).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Ocupante con título jurídico.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Persona extraña al juicio de origen.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Demandado(a) en el juicio de origen.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Otro: 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derecho que sustenta mi ocupación, posesión o propiedad del inmueble deriva de: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II. NOMBRE Y DOMICILIO DEL TERCERO INTERESADO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Se señala como tercero interesado 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lastRenderedPageBreak/>
        <w:t>con domicilio ubicado 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ser:</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Parte actora en el juicio de origen.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Propietario que promovió el desalojo.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Arrendador.</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Adjudicatario.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Persona que obtuvo resolución favorable.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Otro: 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En caso de desconocerse su domicilio actual, solicito sea emplazado en el domicilio que tenga señalado dentro del expediente de origen número </w:t>
      </w:r>
      <w:r w:rsidRPr="00DA507E">
        <w:rPr>
          <w:rFonts w:ascii="Times New Roman" w:eastAsia="Times New Roman" w:hAnsi="Times New Roman" w:cs="Times New Roman"/>
          <w:b/>
          <w:bCs/>
          <w:sz w:val="24"/>
          <w:szCs w:val="24"/>
          <w:lang w:val="es-MX"/>
        </w:rPr>
        <w:t>________________________</w:t>
      </w:r>
      <w:r w:rsidRPr="00DA507E">
        <w:rPr>
          <w:rFonts w:ascii="Times New Roman" w:eastAsia="Times New Roman" w:hAnsi="Times New Roman" w:cs="Times New Roman"/>
          <w:sz w:val="24"/>
          <w:szCs w:val="24"/>
          <w:lang w:val="es-MX"/>
        </w:rPr>
        <w:t xml:space="preserve">, radicado ante </w:t>
      </w:r>
      <w:r w:rsidRPr="00DA507E">
        <w:rPr>
          <w:rFonts w:ascii="Times New Roman" w:eastAsia="Times New Roman" w:hAnsi="Times New Roman" w:cs="Times New Roman"/>
          <w:b/>
          <w:bCs/>
          <w:sz w:val="24"/>
          <w:szCs w:val="24"/>
          <w:lang w:val="es-MX"/>
        </w:rPr>
        <w:t>________________________________________________________________________</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III. AUTORIDADES RESPONSABLES</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A) AUTORIDAD ORDENADORA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Se señala como autoridad responsable ordenadora 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C. JUEZ 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del </w:t>
      </w:r>
      <w:r w:rsidRPr="00DA507E">
        <w:rPr>
          <w:rFonts w:ascii="Times New Roman" w:eastAsia="Times New Roman" w:hAnsi="Times New Roman" w:cs="Times New Roman"/>
          <w:b/>
          <w:bCs/>
          <w:sz w:val="24"/>
          <w:szCs w:val="24"/>
          <w:lang w:val="es-MX"/>
        </w:rPr>
        <w:t>______________________________________________</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 domicilio oficial 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haber dictado, ordenado o mantenido subsistente la determinación mediante la cual se pretende ejecutar el desalojo o lanzamiento del inmueble.</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B) AUTORIDAD EJECUTORA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Se señala como autoridad responsable ejecutora 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lastRenderedPageBreak/>
        <w:t>C. ACTUARIO / EJECUTOR / SECRETARIO EJECUTOR ADSCRITO AL JUZGADO ______________________________________________</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 domicilio oficial 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ser la autoridad encargada de ejecutar materialmente la orden reclamada.</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C) OTRAS AUTORIDADES EJECUTORAS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[UTILIZAR ÚNICAMENTE SI EXISTE ORDEN DE AUXILIO DE FUERZA PÚBLICA]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Se señala además 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su intervención ordenada o inminente en la ejecución material del lanzamiento, desocupación o desalojo.</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IV. ACTOS RECLAMADOS</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DE LA AUTORIDAD ORDENADORA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Reclamo: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resolución, auto, mandamiento u orden de fecha ___ de __________________ de ____</w:t>
      </w:r>
      <w:r w:rsidRPr="00DA507E">
        <w:rPr>
          <w:rFonts w:ascii="Times New Roman" w:eastAsia="Times New Roman" w:hAnsi="Times New Roman" w:cs="Times New Roman"/>
          <w:b/>
          <w:bCs/>
          <w:sz w:val="24"/>
          <w:szCs w:val="24"/>
          <w:lang w:val="es-MX"/>
        </w:rPr>
        <w:t>, dictada dentro del expediente número **</w:t>
      </w:r>
      <w:r w:rsidRPr="00DA507E">
        <w:rPr>
          <w:rFonts w:ascii="Times New Roman" w:eastAsia="Times New Roman" w:hAnsi="Times New Roman" w:cs="Times New Roman"/>
          <w:sz w:val="24"/>
          <w:szCs w:val="24"/>
          <w:lang w:val="es-MX"/>
        </w:rPr>
        <w:t xml:space="preserve">____________________**, mediante la cual se ordenó el </w:t>
      </w:r>
      <w:r w:rsidRPr="00DA507E">
        <w:rPr>
          <w:rFonts w:ascii="Times New Roman" w:eastAsia="Times New Roman" w:hAnsi="Times New Roman" w:cs="Times New Roman"/>
          <w:b/>
          <w:bCs/>
          <w:sz w:val="24"/>
          <w:szCs w:val="24"/>
          <w:lang w:val="es-MX"/>
        </w:rPr>
        <w:t>desalojo, lanzamiento, desocupación y/o entrega material</w:t>
      </w:r>
      <w:r w:rsidRPr="00DA507E">
        <w:rPr>
          <w:rFonts w:ascii="Times New Roman" w:eastAsia="Times New Roman" w:hAnsi="Times New Roman" w:cs="Times New Roman"/>
          <w:sz w:val="24"/>
          <w:szCs w:val="24"/>
          <w:lang w:val="es-MX"/>
        </w:rPr>
        <w:t xml:space="preserve"> del inmueble ubicado 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B)</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orden dirigida al actuario o ejecutor para constituirse en dicho inmueble y realizar materialmente el lanzamiento.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C)</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autorización, en su caso, para utilizar:</w:t>
      </w:r>
    </w:p>
    <w:p w:rsidR="00DA507E" w:rsidRPr="00DA507E" w:rsidRDefault="00DA507E" w:rsidP="00DA507E">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DA507E">
        <w:rPr>
          <w:rFonts w:ascii="Times New Roman" w:eastAsia="Times New Roman" w:hAnsi="Times New Roman" w:cs="Times New Roman"/>
          <w:sz w:val="24"/>
          <w:szCs w:val="24"/>
        </w:rPr>
        <w:t>fuerza</w:t>
      </w:r>
      <w:proofErr w:type="spellEnd"/>
      <w:r w:rsidRPr="00DA507E">
        <w:rPr>
          <w:rFonts w:ascii="Times New Roman" w:eastAsia="Times New Roman" w:hAnsi="Times New Roman" w:cs="Times New Roman"/>
          <w:sz w:val="24"/>
          <w:szCs w:val="24"/>
        </w:rPr>
        <w:t xml:space="preserve"> </w:t>
      </w:r>
      <w:proofErr w:type="spellStart"/>
      <w:r w:rsidRPr="00DA507E">
        <w:rPr>
          <w:rFonts w:ascii="Times New Roman" w:eastAsia="Times New Roman" w:hAnsi="Times New Roman" w:cs="Times New Roman"/>
          <w:sz w:val="24"/>
          <w:szCs w:val="24"/>
        </w:rPr>
        <w:t>pública</w:t>
      </w:r>
      <w:proofErr w:type="spellEnd"/>
      <w:r w:rsidRPr="00DA507E">
        <w:rPr>
          <w:rFonts w:ascii="Times New Roman" w:eastAsia="Times New Roman" w:hAnsi="Times New Roman" w:cs="Times New Roman"/>
          <w:sz w:val="24"/>
          <w:szCs w:val="24"/>
        </w:rPr>
        <w:t>;</w:t>
      </w:r>
    </w:p>
    <w:p w:rsidR="00DA507E" w:rsidRPr="00DA507E" w:rsidRDefault="00DA507E" w:rsidP="00DA507E">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DA507E">
        <w:rPr>
          <w:rFonts w:ascii="Times New Roman" w:eastAsia="Times New Roman" w:hAnsi="Times New Roman" w:cs="Times New Roman"/>
          <w:sz w:val="24"/>
          <w:szCs w:val="24"/>
        </w:rPr>
        <w:lastRenderedPageBreak/>
        <w:t>cerrajero</w:t>
      </w:r>
      <w:proofErr w:type="spellEnd"/>
      <w:r w:rsidRPr="00DA507E">
        <w:rPr>
          <w:rFonts w:ascii="Times New Roman" w:eastAsia="Times New Roman" w:hAnsi="Times New Roman" w:cs="Times New Roman"/>
          <w:sz w:val="24"/>
          <w:szCs w:val="24"/>
        </w:rPr>
        <w:t>;</w:t>
      </w:r>
    </w:p>
    <w:p w:rsidR="00DA507E" w:rsidRPr="00DA507E" w:rsidRDefault="00DA507E" w:rsidP="00DA507E">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DA507E">
        <w:rPr>
          <w:rFonts w:ascii="Times New Roman" w:eastAsia="Times New Roman" w:hAnsi="Times New Roman" w:cs="Times New Roman"/>
          <w:sz w:val="24"/>
          <w:szCs w:val="24"/>
        </w:rPr>
        <w:t>rompimiento</w:t>
      </w:r>
      <w:proofErr w:type="spellEnd"/>
      <w:r w:rsidRPr="00DA507E">
        <w:rPr>
          <w:rFonts w:ascii="Times New Roman" w:eastAsia="Times New Roman" w:hAnsi="Times New Roman" w:cs="Times New Roman"/>
          <w:sz w:val="24"/>
          <w:szCs w:val="24"/>
        </w:rPr>
        <w:t xml:space="preserve"> de </w:t>
      </w:r>
      <w:proofErr w:type="spellStart"/>
      <w:r w:rsidRPr="00DA507E">
        <w:rPr>
          <w:rFonts w:ascii="Times New Roman" w:eastAsia="Times New Roman" w:hAnsi="Times New Roman" w:cs="Times New Roman"/>
          <w:sz w:val="24"/>
          <w:szCs w:val="24"/>
        </w:rPr>
        <w:t>cerraduras</w:t>
      </w:r>
      <w:proofErr w:type="spellEnd"/>
      <w:r w:rsidRPr="00DA507E">
        <w:rPr>
          <w:rFonts w:ascii="Times New Roman" w:eastAsia="Times New Roman" w:hAnsi="Times New Roman" w:cs="Times New Roman"/>
          <w:sz w:val="24"/>
          <w:szCs w:val="24"/>
        </w:rPr>
        <w:t>;</w:t>
      </w:r>
    </w:p>
    <w:p w:rsidR="00DA507E" w:rsidRPr="00DA507E" w:rsidRDefault="00DA507E" w:rsidP="00DA507E">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DA507E">
        <w:rPr>
          <w:rFonts w:ascii="Times New Roman" w:eastAsia="Times New Roman" w:hAnsi="Times New Roman" w:cs="Times New Roman"/>
          <w:sz w:val="24"/>
          <w:szCs w:val="24"/>
        </w:rPr>
        <w:t>extracción</w:t>
      </w:r>
      <w:proofErr w:type="spellEnd"/>
      <w:r w:rsidRPr="00DA507E">
        <w:rPr>
          <w:rFonts w:ascii="Times New Roman" w:eastAsia="Times New Roman" w:hAnsi="Times New Roman" w:cs="Times New Roman"/>
          <w:sz w:val="24"/>
          <w:szCs w:val="24"/>
        </w:rPr>
        <w:t xml:space="preserve"> de </w:t>
      </w:r>
      <w:proofErr w:type="spellStart"/>
      <w:r w:rsidRPr="00DA507E">
        <w:rPr>
          <w:rFonts w:ascii="Times New Roman" w:eastAsia="Times New Roman" w:hAnsi="Times New Roman" w:cs="Times New Roman"/>
          <w:sz w:val="24"/>
          <w:szCs w:val="24"/>
        </w:rPr>
        <w:t>bienes</w:t>
      </w:r>
      <w:proofErr w:type="spellEnd"/>
      <w:r w:rsidRPr="00DA507E">
        <w:rPr>
          <w:rFonts w:ascii="Times New Roman" w:eastAsia="Times New Roman" w:hAnsi="Times New Roman" w:cs="Times New Roman"/>
          <w:sz w:val="24"/>
          <w:szCs w:val="24"/>
        </w:rPr>
        <w:t>;</w:t>
      </w:r>
    </w:p>
    <w:p w:rsidR="00DA507E" w:rsidRPr="00DA507E" w:rsidRDefault="00DA507E" w:rsidP="00DA507E">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DA507E">
        <w:rPr>
          <w:rFonts w:ascii="Times New Roman" w:eastAsia="Times New Roman" w:hAnsi="Times New Roman" w:cs="Times New Roman"/>
          <w:sz w:val="24"/>
          <w:szCs w:val="24"/>
        </w:rPr>
        <w:t>desocupación</w:t>
      </w:r>
      <w:proofErr w:type="spellEnd"/>
      <w:r w:rsidRPr="00DA507E">
        <w:rPr>
          <w:rFonts w:ascii="Times New Roman" w:eastAsia="Times New Roman" w:hAnsi="Times New Roman" w:cs="Times New Roman"/>
          <w:sz w:val="24"/>
          <w:szCs w:val="24"/>
        </w:rPr>
        <w:t xml:space="preserve"> </w:t>
      </w:r>
      <w:proofErr w:type="spellStart"/>
      <w:r w:rsidRPr="00DA507E">
        <w:rPr>
          <w:rFonts w:ascii="Times New Roman" w:eastAsia="Times New Roman" w:hAnsi="Times New Roman" w:cs="Times New Roman"/>
          <w:sz w:val="24"/>
          <w:szCs w:val="24"/>
        </w:rPr>
        <w:t>forzosa</w:t>
      </w:r>
      <w:proofErr w:type="spellEnd"/>
      <w:r w:rsidRPr="00DA507E">
        <w:rPr>
          <w:rFonts w:ascii="Times New Roman" w:eastAsia="Times New Roman" w:hAnsi="Times New Roman" w:cs="Times New Roman"/>
          <w:sz w:val="24"/>
          <w:szCs w:val="24"/>
        </w:rPr>
        <w:t>;</w:t>
      </w:r>
    </w:p>
    <w:p w:rsidR="00DA507E" w:rsidRPr="00DA507E" w:rsidRDefault="00DA507E" w:rsidP="00DA507E">
      <w:pPr>
        <w:numPr>
          <w:ilvl w:val="0"/>
          <w:numId w:val="1"/>
        </w:num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entrega material del inmueble al tercero interesado.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D)</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Todos los efectos y consecuencias jurídicas y materiales derivados directamente de dicha determinación.</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DE LA AUTORIDAD EJECUTORA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Reclamo: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ejecución material, actual o inminente, de la orden de lanzamiento.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B)</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diligencia programada para el día: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 de __________________ de ________, a las ______ horas.</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C)</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intención de privarme de la posesión material del inmueble sin que previamente se hayan respetado mis derechos constitucionales.</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D)</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entrega material del inmueble al tercero interesado.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Cualquier acto tendente a ejecutar la orden reclamada mientras se encuentre pendiente la resolución del presente juicio de amparo.</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V. BAJO PROTESTA DE DECIR VERDAD, MANIFIESTO LOS SIGUIENTES ANTECEDENTES</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lastRenderedPageBreak/>
        <w:t>PRIMERO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Desde el día ___ de __________________ de ________, me encuentro en posesión del inmueble ubicado 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SEGUNDO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posesión que ejerzo sobre dicho inmueble deriva de: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Escritura pública.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Contrato de arrendamiento.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Contrato de compraventa.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Contrato de comodato.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Cesión de derechos.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Adjudicación.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Sucesión.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Posesión originaria.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Otro título: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TERCERO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Desde que ingresé al inmueble he ejercido actos materiales de posesión consistentes 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lastRenderedPageBreak/>
        <w:t>Además, he realizado pagos relacionados con: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Energía eléctrica.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Agua.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Impuesto predial.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Renta.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Mantenimiento.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Internet.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Reparaciones.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Mejoras.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CUARTO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Tuve conocimiento de que ante el Juzgado </w:t>
      </w:r>
      <w:r w:rsidRPr="00DA507E">
        <w:rPr>
          <w:rFonts w:ascii="Times New Roman" w:eastAsia="Times New Roman" w:hAnsi="Times New Roman" w:cs="Times New Roman"/>
          <w:b/>
          <w:bCs/>
          <w:sz w:val="24"/>
          <w:szCs w:val="24"/>
          <w:lang w:val="es-MX"/>
        </w:rPr>
        <w:t>______________________________________________</w:t>
      </w:r>
      <w:r w:rsidRPr="00DA507E">
        <w:rPr>
          <w:rFonts w:ascii="Times New Roman" w:eastAsia="Times New Roman" w:hAnsi="Times New Roman" w:cs="Times New Roman"/>
          <w:sz w:val="24"/>
          <w:szCs w:val="24"/>
          <w:lang w:val="es-MX"/>
        </w:rPr>
        <w:t xml:space="preserve"> se tramita/tramitó el expediente número </w:t>
      </w:r>
      <w:r w:rsidRPr="00DA507E">
        <w:rPr>
          <w:rFonts w:ascii="Times New Roman" w:eastAsia="Times New Roman" w:hAnsi="Times New Roman" w:cs="Times New Roman"/>
          <w:b/>
          <w:bCs/>
          <w:sz w:val="24"/>
          <w:szCs w:val="24"/>
          <w:lang w:val="es-MX"/>
        </w:rPr>
        <w:t>________________________</w:t>
      </w:r>
      <w:r w:rsidRPr="00DA507E">
        <w:rPr>
          <w:rFonts w:ascii="Times New Roman" w:eastAsia="Times New Roman" w:hAnsi="Times New Roman" w:cs="Times New Roman"/>
          <w:sz w:val="24"/>
          <w:szCs w:val="24"/>
          <w:lang w:val="es-MX"/>
        </w:rPr>
        <w:t xml:space="preserve">, promovido por </w:t>
      </w:r>
      <w:r w:rsidRPr="00DA507E">
        <w:rPr>
          <w:rFonts w:ascii="Times New Roman" w:eastAsia="Times New Roman" w:hAnsi="Times New Roman" w:cs="Times New Roman"/>
          <w:b/>
          <w:bCs/>
          <w:sz w:val="24"/>
          <w:szCs w:val="24"/>
          <w:lang w:val="es-MX"/>
        </w:rPr>
        <w:t>______________________________________________</w:t>
      </w:r>
      <w:r w:rsidRPr="00DA507E">
        <w:rPr>
          <w:rFonts w:ascii="Times New Roman" w:eastAsia="Times New Roman" w:hAnsi="Times New Roman" w:cs="Times New Roman"/>
          <w:sz w:val="24"/>
          <w:szCs w:val="24"/>
          <w:lang w:val="es-MX"/>
        </w:rPr>
        <w:t xml:space="preserve"> en contra de </w:t>
      </w:r>
      <w:r w:rsidRPr="00DA507E">
        <w:rPr>
          <w:rFonts w:ascii="Times New Roman" w:eastAsia="Times New Roman" w:hAnsi="Times New Roman" w:cs="Times New Roman"/>
          <w:b/>
          <w:bCs/>
          <w:sz w:val="24"/>
          <w:szCs w:val="24"/>
          <w:lang w:val="es-MX"/>
        </w:rPr>
        <w:t>______________________________________________</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QUINTO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Dentro de dicho procedimiento se dictó una determinación mediante la cual se ordenó el lanzamiento, desalojo o entrega material del inmueble que actualmente poseo.</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SEXTO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Tuve conocimiento de la existencia de dicha orden el día ___ de __________________ de ________, cuando: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El actuario acudió al inmueble.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Se dejó citatorio.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lastRenderedPageBreak/>
        <w:t>☐</w:t>
      </w:r>
      <w:r w:rsidRPr="00DA507E">
        <w:rPr>
          <w:rFonts w:ascii="Times New Roman" w:eastAsia="Times New Roman" w:hAnsi="Times New Roman" w:cs="Times New Roman"/>
          <w:sz w:val="24"/>
          <w:szCs w:val="24"/>
          <w:lang w:val="es-MX"/>
        </w:rPr>
        <w:t xml:space="preserve"> Se notificó la fecha del lanzamiento.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Tuve acceso al expediente.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Un tercero me informó.</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Se colocó una notificación en el inmueble.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Ocurrió lo siguiente: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SÉPTIMO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ejecución del lanzamiento se encuentra señalada para: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DÍA:</w:t>
      </w:r>
      <w:r w:rsidRPr="00DA507E">
        <w:rPr>
          <w:rFonts w:ascii="Times New Roman" w:eastAsia="Times New Roman" w:hAnsi="Times New Roman" w:cs="Times New Roman"/>
          <w:sz w:val="24"/>
          <w:szCs w:val="24"/>
          <w:lang w:val="es-MX"/>
        </w:rPr>
        <w:t xml:space="preserve"> ___ de __________________ de 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HORA:</w:t>
      </w:r>
      <w:r w:rsidRPr="00DA507E">
        <w:rPr>
          <w:rFonts w:ascii="Times New Roman" w:eastAsia="Times New Roman" w:hAnsi="Times New Roman" w:cs="Times New Roman"/>
          <w:sz w:val="24"/>
          <w:szCs w:val="24"/>
          <w:lang w:val="es-MX"/>
        </w:rPr>
        <w:t xml:space="preserve"> 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LUGAR:</w:t>
      </w:r>
      <w:r w:rsidRPr="00DA507E">
        <w:rPr>
          <w:rFonts w:ascii="Times New Roman" w:eastAsia="Times New Roman" w:hAnsi="Times New Roman" w:cs="Times New Roman"/>
          <w:sz w:val="24"/>
          <w:szCs w:val="24"/>
          <w:lang w:val="es-MX"/>
        </w:rPr>
        <w:t xml:space="preserve"> 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ejecución es, por tanto, inminente.</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VI. APARTADO ESPECIAL PARA PERSONA EXTRAÑA AL JUICIO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[UTILIZAR ESTE CAPÍTULO SI EL QUEJOSO NO FUE PARTE DEL JUICIO QUE ORIGINÓ EL DESALOJO]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Bajo protesta de decir verdad manifiesto que </w:t>
      </w:r>
      <w:r w:rsidRPr="00DA507E">
        <w:rPr>
          <w:rFonts w:ascii="Times New Roman" w:eastAsia="Times New Roman" w:hAnsi="Times New Roman" w:cs="Times New Roman"/>
          <w:b/>
          <w:bCs/>
          <w:sz w:val="24"/>
          <w:szCs w:val="24"/>
          <w:lang w:val="es-MX"/>
        </w:rPr>
        <w:t>NO FUI PARTE DEL JUICIO DE ORIGEN</w:t>
      </w:r>
      <w:r w:rsidRPr="00DA507E">
        <w:rPr>
          <w:rFonts w:ascii="Times New Roman" w:eastAsia="Times New Roman" w:hAnsi="Times New Roman" w:cs="Times New Roman"/>
          <w:sz w:val="24"/>
          <w:szCs w:val="24"/>
          <w:lang w:val="es-MX"/>
        </w:rPr>
        <w:t>, no fui legalmente emplazado, no comparecí al procedimiento y no tuve oportunidad de ofrecer pruebas ni formular defensas respecto de mi derecho sobre el inmueble.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No obstante ello, la sentencia, resolución u orden dictada dentro de dicho procedimiento pretende ejecutarse materialmente sobre el inmueble que poseo, afectando directamente mi esfera jurídica.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La persona quejosa resulta </w:t>
      </w:r>
      <w:r w:rsidRPr="00DA507E">
        <w:rPr>
          <w:rFonts w:ascii="Times New Roman" w:eastAsia="Times New Roman" w:hAnsi="Times New Roman" w:cs="Times New Roman"/>
          <w:b/>
          <w:bCs/>
          <w:sz w:val="24"/>
          <w:szCs w:val="24"/>
          <w:lang w:val="es-MX"/>
        </w:rPr>
        <w:t>extraña al procedimiento de origen</w:t>
      </w:r>
      <w:r w:rsidRPr="00DA507E">
        <w:rPr>
          <w:rFonts w:ascii="Times New Roman" w:eastAsia="Times New Roman" w:hAnsi="Times New Roman" w:cs="Times New Roman"/>
          <w:sz w:val="24"/>
          <w:szCs w:val="24"/>
          <w:lang w:val="es-MX"/>
        </w:rPr>
        <w:t>, pues la controversia fue sustanciada entre personas distintas sin que quien suscribe hubiera sido llamado a juicio.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lastRenderedPageBreak/>
        <w:t>En consecuencia, no tuve oportunidad real de: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a) Contestar la demanda.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b) Oponer excepciones y defensas.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 Exhibir mi título de propiedad, posesión o arrendamiento.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 Ofrecer pruebas.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 Formular alegatos.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f) Interponer los medios de defensa correspondientes.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g) Controvertir la procedencia del lanzamiento.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A pesar de ello, se pretende ejecutar contra mi esfera jurídica una resolución dictada en un procedimiento en el cual no fui oído ni vencido.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artículo 107 de la Ley de Amparo contempla expresamente la procedencia del amparo indirecto contra actos dentro o fuera de juicio que afecten a personas extrañas al procedimiento.</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VII. APARTADO PARA QUIEN SÍ FUE PARTE DEL JUICIO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[UTILIZAR ÚNICAMENTE SI EL QUEJOSO FUE PARTE DEL PROCEDIMIENTO DE ORIGEN]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persona quejosa sí intervino en el procedimiento de origen; sin embargo, reclama específicamente: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procedencia del amparo indirecto se hace valer atendiendo a la naturaleza concreta del acto reclamado y a que: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Se trata de un acto ejecutado fuera de juicio.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Se trata de un acto ejecutado después de concluido el juicio.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Se trata de un acto cuyos efectos producen una afectación material a derechos sustantivos de imposible reparación.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lastRenderedPageBreak/>
        <w:t>☐</w:t>
      </w:r>
      <w:r w:rsidRPr="00DA507E">
        <w:rPr>
          <w:rFonts w:ascii="Times New Roman" w:eastAsia="Times New Roman" w:hAnsi="Times New Roman" w:cs="Times New Roman"/>
          <w:sz w:val="24"/>
          <w:szCs w:val="24"/>
          <w:lang w:val="es-MX"/>
        </w:rPr>
        <w:t xml:space="preserve"> Se combate la ejecución por exceso o defecto respecto de lo ordenado.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Otro supuesto: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Esta parte no pretende convertir cualquier irregularidad procesal en materia de amparo indirecto, sino controvertir específicamente el acto de ejecución anteriormente identificado y la afectación constitucional que produce.</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bookmarkStart w:id="0" w:name="_GoBack"/>
      <w:r w:rsidRPr="00DA507E">
        <w:rPr>
          <w:rFonts w:ascii="Times New Roman" w:eastAsia="Times New Roman" w:hAnsi="Times New Roman" w:cs="Times New Roman"/>
          <w:b/>
          <w:bCs/>
          <w:kern w:val="36"/>
          <w:sz w:val="48"/>
          <w:szCs w:val="48"/>
          <w:lang w:val="es-MX"/>
        </w:rPr>
        <w:t>VIII. PRECEPTOS CONSTITUCIONALES VIOLADOS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Se estiman vulnerados, según las circunstancias acreditadas, los artículos </w:t>
      </w:r>
      <w:r w:rsidRPr="00DA507E">
        <w:rPr>
          <w:rFonts w:ascii="Times New Roman" w:eastAsia="Times New Roman" w:hAnsi="Times New Roman" w:cs="Times New Roman"/>
          <w:b/>
          <w:bCs/>
          <w:sz w:val="24"/>
          <w:szCs w:val="24"/>
          <w:lang w:val="es-MX"/>
        </w:rPr>
        <w:t>1, 14, 16 y 17 de la Constitución Política de los Estados Unidos Mexicanos</w:t>
      </w:r>
      <w:r w:rsidRPr="00DA507E">
        <w:rPr>
          <w:rFonts w:ascii="Times New Roman" w:eastAsia="Times New Roman" w:hAnsi="Times New Roman" w:cs="Times New Roman"/>
          <w:sz w:val="24"/>
          <w:szCs w:val="24"/>
          <w:lang w:val="es-MX"/>
        </w:rPr>
        <w:t>, relativos a protección de derechos humanos, debido proceso, audiencia, legalidad, seguridad jurídica y tutela judicial efectiva.</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IX. CONCEPTOS DE VIOLACIÓN</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PRIMER CONCEPTO DE VIOLACIÓN</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VIOLACIÓN AL DERECHO DE AUDIENCIA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acto reclamado vulnera el artículo 14 constitucional porque pretende privarme materialmente de la posesión del inmueble sin que previamente haya existido un procedimiento en el cual se me otorgara una oportunidad real y efectiva de defensa.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[PARA PERSONA EXTRAÑA AL JUICIO]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resolución que se pretende ejecutar fue pronunciada dentro de un procedimiento seguido entre personas distintas.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No fui emplazado ni llamado al juicio, por lo que resulta constitucionalmente inadmisible que una determinación obtenida sin mi intervención sea ejecutada directamente sobre la posesión o derecho que ejerzo.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afectación no deriva simplemente de una irregularidad formal, sino de una privación material de mi esfera jurídica sin audiencia previa.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ello, el lanzamiento reclamado debe quedar sujeto al control constitucional.</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SEGUNDO CONCEPTO DE VIOLACIÓN</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lastRenderedPageBreak/>
        <w:t>FALTA DE EMPLAZAMIENTO Y DEFENSA ADECUADA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[UTILIZAR PARA PERSONA EXTRAÑA AL JUICIO O CUANDO SE CONTROVIERTA RADICALMENTE EL EMPLAZAMIENTO]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emplazamiento constituye una formalidad esencial del procedimiento, pues permite al gobernado conocer la existencia de una pretensión judicial en su contra y ejercer oportunamente su defensa.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En el presente asunto: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Nunca fui legalmente emplazado para defender mi derecho sobre el inmueble.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Consecuentemente, tampoco pude ofrecer los documentos y demás elementos de prueba que demuestran: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Pretender ejecutar el lanzamiento en esas condiciones vulnera directamente mi derecho fundamental de audiencia.</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TERCER CONCEPTO DE VIOLACIÓN</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VIOLACIÓN AL PRINCIPIO DE LEGALIDAD Y SEGURIDAD JURÍDICA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artículo 16 constitucional exige que todo acto de autoridad que afecte la esfera jurídica de una persona provenga de autoridad competente y se encuentre debidamente fundado y motivado.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orden reclamada resulta inconstitucional porque: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autoridad no analizó adecuadamente la situación jurídica particular de la persona quejosa ni justificó por qué la orden emitida dentro del expediente de origen puede válidamente ejecutarse sobre su esfera jurídica.</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lastRenderedPageBreak/>
        <w:t>CUARTO CONCEPTO DE VIOLACIÓN</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AFECTACIÓN DIRECTA A LA POSESIÓN SIN HABER SIDO OÍDO Y VENCIDO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ejecución material del lanzamiento produciría una afectación directa e inmediata, pues implicaría retirar a la persona quejosa del inmueble y entregar su posesión material a un tercero.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afectación no es hipotética.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Existe una orden concreta de lanzamiento cuya ejecución: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Ya fue programada.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Fue iniciada.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Fue anunciada.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Es inminente.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persona quejosa cuenta con los siguientes elementos para acreditar prima facie su derecho: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tanto, la ejecución de una resolución dictada sin analizar dicho derecho vulnera las garantías de audiencia, legalidad y seguridad jurídica.</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QUINTO CONCEPTO DE VIOLACIÓN</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ILEGALIDAD EN LA EJECUCIÓN DEL LANZAMIENTO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autoridad ejecutora carece de facultades para exceder los términos estrictos de la resolución cuya ejecución le fue encomendada.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En el presente caso pretende: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Dicha actuación afecta directamente a la persona quejosa porque: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lastRenderedPageBreak/>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ello, cualquier ejecución que exceda los límites subjetivos, objetivos o materiales de la resolución de origen debe ser sometida a control constitucional.</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SEXTO CONCEPTO DE VIOLACIÓN</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VIOLACIÓN A LA TUTELA JUDICIAL EFECTIVA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ejecución inmediata del lanzamiento, antes de que pueda analizarse judicialmente la constitucionalidad del acto, puede tornar materialmente ineficaz la protección solicitada.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artículo 17 constitucional exige una tutela judicial efectiva, lo que comprende la existencia de mecanismos jurisdiccionales capaces de evitar que la ejecución precipitada de un acto prive de materia a la controversia constitucional.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De consumarse el lanzamiento, la persona quejosa perdería materialmente la posesión del inmueble y sus bienes tendrían que ser retirados, con las consecuencias jurídicas y materiales correspondientes.</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 PROCEDENCIA DEL AMPARO INDIRECTO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presente juicio se promueve con fundamento en el artículo 107 de la Ley de Amparo.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[PERSONA EXTRAÑA AL JUICIO]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procedencia deriva de que los actos reclamados afectan a una persona extraña al procedimiento de origen, cuya esfera jurídica pretende ser afectada mediante la ejecución de una determinación dictada sin su intervención.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[PERSONA QUE FUE PARTE]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Para el supuesto de haber intervenido en el procedimiento, la procedencia deberá analizarse atendiendo específicamente a la naturaleza del acto reclamado, particularmente cuando se trate de actos fuera de juicio, después de concluido, o actos en juicio cuyos efectos sean de imposible reparación en términos de la propia Ley de Amparo.</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XI. OPORTUNIDAD</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lastRenderedPageBreak/>
        <w:t>Bajo protesta de decir verdad, manifiesto que tuve conocimiento cierto y completo del acto reclamado el día: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___ de __________________ de 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presente demanda se promueve dentro del plazo previsto por la Ley de Amparo.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La Ley establece como regla general un plazo de </w:t>
      </w:r>
      <w:r w:rsidRPr="00DA507E">
        <w:rPr>
          <w:rFonts w:ascii="Times New Roman" w:eastAsia="Times New Roman" w:hAnsi="Times New Roman" w:cs="Times New Roman"/>
          <w:b/>
          <w:bCs/>
          <w:sz w:val="24"/>
          <w:szCs w:val="24"/>
          <w:lang w:val="es-MX"/>
        </w:rPr>
        <w:t>quince días</w:t>
      </w:r>
      <w:r w:rsidRPr="00DA507E">
        <w:rPr>
          <w:rFonts w:ascii="Times New Roman" w:eastAsia="Times New Roman" w:hAnsi="Times New Roman" w:cs="Times New Roman"/>
          <w:sz w:val="24"/>
          <w:szCs w:val="24"/>
          <w:lang w:val="es-MX"/>
        </w:rPr>
        <w:t xml:space="preserve"> para presentar la demanda, sujeto a las excepciones previstas por el propio ordenamiento.</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XII. INTERÉS JURÍDICO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interés jurídico de la persona quejosa deriva de la afectación personal y directa que producirá la ejecución del lanzamiento sobre el inmueble que actualmente: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Posee.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Habita.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Arrienda.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Tiene en propiedad.</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Ocupa con título jurídico.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posesión o derecho se acredita inicialmente mediante: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ejecución del acto reclamado produciría una afectación real y actual a dicha esfera jurídica.</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XIII. SUSPENSIÓN PROVISIONAL Y DEFINITIVA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Con fundamento en los artículos 125, 128, 138, 139, 147 y demás relativos de la Ley de Amparo, solicito se forme por separado y duplicado el </w:t>
      </w:r>
      <w:r w:rsidRPr="00DA507E">
        <w:rPr>
          <w:rFonts w:ascii="Times New Roman" w:eastAsia="Times New Roman" w:hAnsi="Times New Roman" w:cs="Times New Roman"/>
          <w:b/>
          <w:bCs/>
          <w:sz w:val="24"/>
          <w:szCs w:val="24"/>
          <w:lang w:val="es-MX"/>
        </w:rPr>
        <w:t>INCIDENTE DE SUSPENSIÓN</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Solicito que se conceda la </w:t>
      </w:r>
      <w:r w:rsidRPr="00DA507E">
        <w:rPr>
          <w:rFonts w:ascii="Times New Roman" w:eastAsia="Times New Roman" w:hAnsi="Times New Roman" w:cs="Times New Roman"/>
          <w:b/>
          <w:bCs/>
          <w:sz w:val="24"/>
          <w:szCs w:val="24"/>
          <w:lang w:val="es-MX"/>
        </w:rPr>
        <w:t>SUSPENSIÓN PROVISIONAL</w:t>
      </w:r>
      <w:r w:rsidRPr="00DA507E">
        <w:rPr>
          <w:rFonts w:ascii="Times New Roman" w:eastAsia="Times New Roman" w:hAnsi="Times New Roman" w:cs="Times New Roman"/>
          <w:sz w:val="24"/>
          <w:szCs w:val="24"/>
          <w:lang w:val="es-MX"/>
        </w:rPr>
        <w:t xml:space="preserve"> y posteriormente la </w:t>
      </w:r>
      <w:r w:rsidRPr="00DA507E">
        <w:rPr>
          <w:rFonts w:ascii="Times New Roman" w:eastAsia="Times New Roman" w:hAnsi="Times New Roman" w:cs="Times New Roman"/>
          <w:b/>
          <w:bCs/>
          <w:sz w:val="24"/>
          <w:szCs w:val="24"/>
          <w:lang w:val="es-MX"/>
        </w:rPr>
        <w:t>SUSPENSIÓN DEFINITIVA</w:t>
      </w:r>
      <w:r w:rsidRPr="00DA507E">
        <w:rPr>
          <w:rFonts w:ascii="Times New Roman" w:eastAsia="Times New Roman" w:hAnsi="Times New Roman" w:cs="Times New Roman"/>
          <w:sz w:val="24"/>
          <w:szCs w:val="24"/>
          <w:lang w:val="es-MX"/>
        </w:rPr>
        <w:t xml:space="preserve"> del acto reclamado.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lastRenderedPageBreak/>
        <w:t>La medida se solicita para que las autoridades responsables se abstengan de ejecutar materialmente: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a) El desalojo.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b) El lanzamiento.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 La desocupación.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 El rompimiento de cerraduras.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 La extracción de bienes.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f) El auxilio de fuerza pública para materializar el lanzamiento.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g) La entrega de la posesión material del inmueble al tercero interesado.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h) Cualquier acto que tenga como consecuencia inmediata privar a la persona quejosa de la posesión que actualmente ejerce.</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XIV. EXISTENCIA E INMINENCIA DEL ACTO RECLAMADO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acto reclamado existe y su ejecución resulta: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Inminente.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Programada.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Iniciada.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Anunciada formalmente.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diligencia se encuentra señalada para: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FECHA:</w:t>
      </w:r>
      <w:r w:rsidRPr="00DA507E">
        <w:rPr>
          <w:rFonts w:ascii="Times New Roman" w:eastAsia="Times New Roman" w:hAnsi="Times New Roman" w:cs="Times New Roman"/>
          <w:sz w:val="24"/>
          <w:szCs w:val="24"/>
          <w:lang w:val="es-MX"/>
        </w:rPr>
        <w:t xml:space="preserve"> ___ de __________________ de 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HORA:</w:t>
      </w:r>
      <w:r w:rsidRPr="00DA507E">
        <w:rPr>
          <w:rFonts w:ascii="Times New Roman" w:eastAsia="Times New Roman" w:hAnsi="Times New Roman" w:cs="Times New Roman"/>
          <w:sz w:val="24"/>
          <w:szCs w:val="24"/>
          <w:lang w:val="es-MX"/>
        </w:rPr>
        <w:t xml:space="preserve"> 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ello existe necesidad inmediata de tutela cautelar.</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XV. APARIENCIA DEL BUEN DERECHO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lastRenderedPageBreak/>
        <w:t>Sin prejuzgar sobre el fondo del juicio, existen elementos objetivos que permiten advertir inicialmente la posible afectación constitucional reclamada.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persona quejosa cuenta con: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Escritura.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Contrato.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Recibos.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Constancias de posesión.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Comprobantes de servicios.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Documentación registral.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Asimismo: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[PARA PERSONA EXTRAÑA AL JUICIO]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No aparece que la persona quejosa haya sido llamada al procedimiento del cual deriva la orden cuya ejecución afectará directamente su posesión.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Tales circunstancias justifican que se conserve la materia del juicio mientras se determina definitivamente la constitucionalidad del acto reclamado.</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XVI. INTERÉS SOCIAL Y ORDEN PÚBLICO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suspensión solicitada no pretende impedir definitivamente la ejecución de una sentencia ni desconocer los derechos que pudiera tener el tercero interesado.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Su finalidad es exclusivamente conservar temporalmente la materia del amparo hasta que el órgano jurisdiccional federal pueda analizar la constitucionalidad del acto.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medida no contraviene disposiciones de orden público cuando únicamente mantiene las cosas en el estado que guardan mientras se resuelve la controversia constitucional, siempre que el órgano jurisdiccional determine satisfechos los requisitos legales.</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lastRenderedPageBreak/>
        <w:t>XVII. PELIGRO EN LA DEMORA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Si el lanzamiento se ejecuta antes de resolver sobre la suspensión, la persona quejosa: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a) Será privada materialmente de la posesión.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b) Tendrá que retirar sus bienes.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 Perderá el uso inmediato del inmueble.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 Podrá verse obligada a buscar alojamiento.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 Se modificará materialmente la situación existente.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f) El inmueble podrá ser entregado al tercero interesado.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tanto, resulta indispensable impedir que la ejecución precipitada del acto altere sustancialmente la materia de la controversia antes de que exista pronunciamiento judicial.</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XVIII. EFECTOS CONCRETOS DE LA SUSPENSIÓN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Solicito que la suspensión se conceda para el efecto de que:</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PRIMERO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Las cosas se mantengan en el estado que actualmente guardan.</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SEGUNDO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La autoridad ordenadora se abstenga de ordenar o continuar la ejecución material del lanzamiento mientras surta efectos la suspensión.</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TERCERO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actuario o ejecutor responsable se abstenga de realizar la diligencia de desalojo.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CUARTO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No se haga uso de fuerza pública para retirar a la persona quejosa del inmueble.</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QUINTO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lastRenderedPageBreak/>
        <w:t>No se rompan cerraduras ni se realice la extracción de bienes con motivo del lanzamiento.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SEXTO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No se entregue materialmente la posesión del inmueble al tercero interesado mientras se encuentre vigente la medida cautelar.</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SÉPTIMO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Se adopten las medidas estrictamente necesarias para conservar la materia del juicio de amparo.</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XIX. SOLICITUD URGENTE DE SUSPENSIÓN PROVISIONAL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Toda vez que la diligencia de lanzamiento se encuentra programada para: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 de __________________ de ________, a las ______ horas</w:t>
      </w:r>
      <w:r w:rsidRPr="00DA507E">
        <w:rPr>
          <w:rFonts w:ascii="Times New Roman" w:eastAsia="Times New Roman" w:hAnsi="Times New Roman" w:cs="Times New Roman"/>
          <w:sz w:val="24"/>
          <w:szCs w:val="24"/>
          <w:lang w:val="es-MX"/>
        </w:rPr>
        <w:t>, solicito que se resuelva de manera urgente sobre la suspensión provisional.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Asimismo, solicito que, de concederse, la determinación sea comunicada inmediatamente a las autoridades responsables por los medios legalmente disponibles y eficaces, dada la proximidad de la ejecución.</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XX. GARANTÍA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Para el supuesto de que ese H. Juzgado considere que la suspensión puede ocasionar daños o perjuicios al tercero interesado, manifiesto mi disposición de otorgar la garantía que prudentemente se fije conforme a la Ley de Amparo.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Solicito que para su determinación se consideren las circunstancias particulares del asunto, la naturaleza del acto reclamado y los posibles daños o perjuicios susceptibles de valoración económica.</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XXI. PRUEBAS</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1. DOCUMENTAL PÚBLICA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Consistente 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Escritura pública número 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lastRenderedPageBreak/>
        <w:t>☐</w:t>
      </w:r>
      <w:r w:rsidRPr="00DA507E">
        <w:rPr>
          <w:rFonts w:ascii="Times New Roman" w:eastAsia="Times New Roman" w:hAnsi="Times New Roman" w:cs="Times New Roman"/>
          <w:sz w:val="24"/>
          <w:szCs w:val="24"/>
          <w:lang w:val="es-MX"/>
        </w:rPr>
        <w:t xml:space="preserve"> Certificado del Registro Público de la Propiedad.</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Resolución judicial.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Orden de lanzamiento.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Acta levantada por el actuario.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 ella se pretende acreditar:</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2. DOCUMENTAL PRIVADA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Consistente en contrato de: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Arrendamiento.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Compraventa.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Comodato.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Cesión.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de fecha ___ de __________________ de 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 esta documental se acredita inicialmente el origen de la posesión que ejerce la persona quejosa.</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3. DOCUMENTALES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Consistentes en recibos de: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Energía eléctrica.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lastRenderedPageBreak/>
        <w:t>☐</w:t>
      </w:r>
      <w:r w:rsidRPr="00DA507E">
        <w:rPr>
          <w:rFonts w:ascii="Times New Roman" w:eastAsia="Times New Roman" w:hAnsi="Times New Roman" w:cs="Times New Roman"/>
          <w:sz w:val="24"/>
          <w:szCs w:val="24"/>
          <w:lang w:val="es-MX"/>
        </w:rPr>
        <w:t xml:space="preserve"> Agua.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Predial.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Gas.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Internet.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Mantenimiento.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Renta.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4. DOCUMENTAL PÚBLICA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Consistente en copia de la orden de lanzamiento de fecha ___ de __________________ de ____</w:t>
      </w:r>
      <w:r w:rsidRPr="00DA507E">
        <w:rPr>
          <w:rFonts w:ascii="Times New Roman" w:eastAsia="Times New Roman" w:hAnsi="Times New Roman" w:cs="Times New Roman"/>
          <w:b/>
          <w:bCs/>
          <w:sz w:val="24"/>
          <w:szCs w:val="24"/>
          <w:lang w:val="es-MX"/>
        </w:rPr>
        <w:t>, dictada dentro del expediente número **</w:t>
      </w:r>
      <w:r w:rsidRPr="00DA507E">
        <w:rPr>
          <w:rFonts w:ascii="Times New Roman" w:eastAsia="Times New Roman" w:hAnsi="Times New Roman" w:cs="Times New Roman"/>
          <w:sz w:val="24"/>
          <w:szCs w:val="24"/>
          <w:lang w:val="es-MX"/>
        </w:rPr>
        <w:t>____________________**.</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5. DOCUMENTAL PÚBLICA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Consistente en la constancia, cédula o razón actuarial mediante la cual se comunicó la diligencia programada para el día ___ de __________________ de ________.</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6. DOCUMENTALES ELECTRÓNICAS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Consistentes 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Fotografías.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Videos.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Comunicaciones electrónicas.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Segoe UI Symbol" w:eastAsia="Times New Roman" w:hAnsi="Segoe UI Symbol" w:cs="Segoe UI Symbol"/>
          <w:sz w:val="24"/>
          <w:szCs w:val="24"/>
          <w:lang w:val="es-MX"/>
        </w:rPr>
        <w:t>☐</w:t>
      </w:r>
      <w:r w:rsidRPr="00DA507E">
        <w:rPr>
          <w:rFonts w:ascii="Times New Roman" w:eastAsia="Times New Roman" w:hAnsi="Times New Roman" w:cs="Times New Roman"/>
          <w:sz w:val="24"/>
          <w:szCs w:val="24"/>
          <w:lang w:val="es-MX"/>
        </w:rPr>
        <w:t xml:space="preserve"> Otros: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________________________________________________________________________.</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7. INSTRUMENTAL DE ACTUACIONES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lastRenderedPageBreak/>
        <w:t>Consistente en todas las constancias que integren el presente juicio de amparo y favorezcan a los intereses de la persona quejosa.</w:t>
      </w:r>
    </w:p>
    <w:p w:rsidR="00DA507E" w:rsidRPr="00DA507E" w:rsidRDefault="00DA507E" w:rsidP="00DA507E">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DA507E">
        <w:rPr>
          <w:rFonts w:ascii="Times New Roman" w:eastAsia="Times New Roman" w:hAnsi="Times New Roman" w:cs="Times New Roman"/>
          <w:b/>
          <w:bCs/>
          <w:sz w:val="36"/>
          <w:szCs w:val="36"/>
          <w:lang w:val="es-MX"/>
        </w:rPr>
        <w:t>8. PRESUNCIONAL LEGAL Y HUMANA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En todo aquello que pueda deducirse de los hechos acreditados y favorezca a la parte quejosa.</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XXII. SOLICITUD DE CONSTANCIAS DEL JUICIO DE ORIGEN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Solicito se requiera a la autoridad responsable para que al rendir su informe justificado remita copia certificada o reproducción legalmente válida de las constancias necesarias del expediente:</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rPr>
      </w:pPr>
      <w:r w:rsidRPr="00DA507E">
        <w:rPr>
          <w:rFonts w:ascii="Times New Roman" w:eastAsia="Times New Roman" w:hAnsi="Times New Roman" w:cs="Times New Roman"/>
          <w:b/>
          <w:bCs/>
          <w:sz w:val="24"/>
          <w:szCs w:val="24"/>
        </w:rPr>
        <w:t>______________________________________________</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DA507E">
        <w:rPr>
          <w:rFonts w:ascii="Times New Roman" w:eastAsia="Times New Roman" w:hAnsi="Times New Roman" w:cs="Times New Roman"/>
          <w:sz w:val="24"/>
          <w:szCs w:val="24"/>
        </w:rPr>
        <w:t>número</w:t>
      </w:r>
      <w:proofErr w:type="spellEnd"/>
      <w:proofErr w:type="gramEnd"/>
      <w:r w:rsidRPr="00DA507E">
        <w:rPr>
          <w:rFonts w:ascii="Times New Roman" w:eastAsia="Times New Roman" w:hAnsi="Times New Roman" w:cs="Times New Roman"/>
          <w:sz w:val="24"/>
          <w:szCs w:val="24"/>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rPr>
      </w:pPr>
      <w:r w:rsidRPr="00DA507E">
        <w:rPr>
          <w:rFonts w:ascii="Times New Roman" w:eastAsia="Times New Roman" w:hAnsi="Times New Roman" w:cs="Times New Roman"/>
          <w:b/>
          <w:bCs/>
          <w:sz w:val="24"/>
          <w:szCs w:val="24"/>
        </w:rPr>
        <w:t>________________________</w:t>
      </w:r>
      <w:r w:rsidRPr="00DA507E">
        <w:rPr>
          <w:rFonts w:ascii="Times New Roman" w:eastAsia="Times New Roman" w:hAnsi="Times New Roman" w:cs="Times New Roman"/>
          <w:sz w:val="24"/>
          <w:szCs w:val="24"/>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DA507E">
        <w:rPr>
          <w:rFonts w:ascii="Times New Roman" w:eastAsia="Times New Roman" w:hAnsi="Times New Roman" w:cs="Times New Roman"/>
          <w:sz w:val="24"/>
          <w:szCs w:val="24"/>
        </w:rPr>
        <w:t>particularmente</w:t>
      </w:r>
      <w:proofErr w:type="spellEnd"/>
      <w:proofErr w:type="gramEnd"/>
      <w:r w:rsidRPr="00DA507E">
        <w:rPr>
          <w:rFonts w:ascii="Times New Roman" w:eastAsia="Times New Roman" w:hAnsi="Times New Roman" w:cs="Times New Roman"/>
          <w:sz w:val="24"/>
          <w:szCs w:val="24"/>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a) Demanda inicial.</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b) Constancias de emplazamiento.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 Contestación.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d) Sentencia.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 Auto que declaró firme la resolución, cuando exista.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f) Solicitud de ejecución.</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g) Orden de lanzamiento.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h) Constancias actuariales.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i) Cualquier determinación relacionada con el uso de fuerza pública.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j) Las demás constancias necesarias para resolver el juicio constitucional.</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XXIII. DERECHO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lastRenderedPageBreak/>
        <w:t xml:space="preserve">Son aplicables los artículos </w:t>
      </w:r>
      <w:r w:rsidRPr="00DA507E">
        <w:rPr>
          <w:rFonts w:ascii="Times New Roman" w:eastAsia="Times New Roman" w:hAnsi="Times New Roman" w:cs="Times New Roman"/>
          <w:b/>
          <w:bCs/>
          <w:sz w:val="24"/>
          <w:szCs w:val="24"/>
          <w:lang w:val="es-MX"/>
        </w:rPr>
        <w:t>103 y 107 de la Constitución Política de los Estados Unidos Mexicanos</w:t>
      </w:r>
      <w:r w:rsidRPr="00DA507E">
        <w:rPr>
          <w:rFonts w:ascii="Times New Roman" w:eastAsia="Times New Roman" w:hAnsi="Times New Roman" w:cs="Times New Roman"/>
          <w:sz w:val="24"/>
          <w:szCs w:val="24"/>
          <w:lang w:val="es-MX"/>
        </w:rPr>
        <w:t xml:space="preserve">, relativos al juicio de amparo, así como los artículos </w:t>
      </w:r>
      <w:r w:rsidRPr="00DA507E">
        <w:rPr>
          <w:rFonts w:ascii="Times New Roman" w:eastAsia="Times New Roman" w:hAnsi="Times New Roman" w:cs="Times New Roman"/>
          <w:b/>
          <w:bCs/>
          <w:sz w:val="24"/>
          <w:szCs w:val="24"/>
          <w:lang w:val="es-MX"/>
        </w:rPr>
        <w:t>1, 14, 16 y 17 constitucionales</w:t>
      </w:r>
      <w:r w:rsidRPr="00DA507E">
        <w:rPr>
          <w:rFonts w:ascii="Times New Roman" w:eastAsia="Times New Roman" w:hAnsi="Times New Roman" w:cs="Times New Roman"/>
          <w:sz w:val="24"/>
          <w:szCs w:val="24"/>
          <w:lang w:val="es-MX"/>
        </w:rPr>
        <w:t>, en cuanto resulten aplicables a la protección de derechos humanos, audiencia, debido proceso, legalidad, seguridad jurídica y tutela judicial efectiva.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En materia reglamentaria resultan aplicables los artículos </w:t>
      </w:r>
      <w:r w:rsidRPr="00DA507E">
        <w:rPr>
          <w:rFonts w:ascii="Times New Roman" w:eastAsia="Times New Roman" w:hAnsi="Times New Roman" w:cs="Times New Roman"/>
          <w:b/>
          <w:bCs/>
          <w:sz w:val="24"/>
          <w:szCs w:val="24"/>
          <w:lang w:val="es-MX"/>
        </w:rPr>
        <w:t>1, 5, 6, 12, 17, 107, 108, 125, 128, 138, 139, 147 y demás relativos de la Ley de Amparo</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La Ley de Amparo vigente consultada registra como última reforma la publicada en el Diario Oficial de la Federación el </w:t>
      </w:r>
      <w:r w:rsidRPr="00DA507E">
        <w:rPr>
          <w:rFonts w:ascii="Times New Roman" w:eastAsia="Times New Roman" w:hAnsi="Times New Roman" w:cs="Times New Roman"/>
          <w:b/>
          <w:bCs/>
          <w:sz w:val="24"/>
          <w:szCs w:val="24"/>
          <w:lang w:val="es-MX"/>
        </w:rPr>
        <w:t>16 de octubre de 2025</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artículo 107 de dicho ordenamiento contempla diversos supuestos de procedencia del amparo indirecto, entre ellos los relacionados con determinados actos dentro de juicio, actos fuera de juicio o después de concluido y actos que afecten a personas extrañas al procedimiento.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El artículo 108 establece los requisitos que debe contener la demanda de amparo indirecto.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En materia de suspensión, los artículos 125 y siguientes regulan la medida cautelar, mientras que el artículo 147 faculta al órgano jurisdiccional, cuando la suspensión sea procedente, para fijar la situación en que deban quedar las cosas y adoptar las medidas necesarias para conservar la materia del amparo.</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XXIV. PUNTOS PETITORIOS</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Por lo anteriormente expuesto y fundado, a Usted C. Juez de Distrito atentamente solicito: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PRIMERO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Tenerme por presentado con este escrito promoviendo </w:t>
      </w:r>
      <w:r w:rsidRPr="00DA507E">
        <w:rPr>
          <w:rFonts w:ascii="Times New Roman" w:eastAsia="Times New Roman" w:hAnsi="Times New Roman" w:cs="Times New Roman"/>
          <w:b/>
          <w:bCs/>
          <w:sz w:val="24"/>
          <w:szCs w:val="24"/>
          <w:lang w:val="es-MX"/>
        </w:rPr>
        <w:t>DEMANDA DE AMPARO INDIRECTO</w:t>
      </w:r>
      <w:r w:rsidRPr="00DA507E">
        <w:rPr>
          <w:rFonts w:ascii="Times New Roman" w:eastAsia="Times New Roman" w:hAnsi="Times New Roman" w:cs="Times New Roman"/>
          <w:sz w:val="24"/>
          <w:szCs w:val="24"/>
          <w:lang w:val="es-MX"/>
        </w:rPr>
        <w:t xml:space="preserve"> contra los actos y autoridades señalados.</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SEGUNDO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Admitir a trámite la presente demanda.</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TERCERO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Tener por señaladas como autoridades responsables a las precisadas en el capítulo correspondiente.</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CUARTO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Tener por señalado como tercero interesado al C. </w:t>
      </w:r>
      <w:r w:rsidRPr="00DA507E">
        <w:rPr>
          <w:rFonts w:ascii="Times New Roman" w:eastAsia="Times New Roman" w:hAnsi="Times New Roman" w:cs="Times New Roman"/>
          <w:b/>
          <w:bCs/>
          <w:sz w:val="24"/>
          <w:szCs w:val="24"/>
          <w:lang w:val="es-MX"/>
        </w:rPr>
        <w:t>______________________________________________</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lastRenderedPageBreak/>
        <w:t>QUINTO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Requerir a las autoridades responsables sus respectivos informes justificados.</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SEXTO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Requerir la remisión de las constancias necesarias del expediente de origen número </w:t>
      </w:r>
      <w:r w:rsidRPr="00DA507E">
        <w:rPr>
          <w:rFonts w:ascii="Times New Roman" w:eastAsia="Times New Roman" w:hAnsi="Times New Roman" w:cs="Times New Roman"/>
          <w:b/>
          <w:bCs/>
          <w:sz w:val="24"/>
          <w:szCs w:val="24"/>
          <w:lang w:val="es-MX"/>
        </w:rPr>
        <w:t>________________________</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SÉPTIMO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Tener por ofrecidas las pruebas relacionadas en esta demanda.</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OCTAVO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Ordenar la apertura por separado y duplicado del </w:t>
      </w:r>
      <w:r w:rsidRPr="00DA507E">
        <w:rPr>
          <w:rFonts w:ascii="Times New Roman" w:eastAsia="Times New Roman" w:hAnsi="Times New Roman" w:cs="Times New Roman"/>
          <w:b/>
          <w:bCs/>
          <w:sz w:val="24"/>
          <w:szCs w:val="24"/>
          <w:lang w:val="es-MX"/>
        </w:rPr>
        <w:t>INCIDENTE DE SUSPENSIÓN</w:t>
      </w:r>
      <w:r w:rsidRPr="00DA507E">
        <w:rPr>
          <w:rFonts w:ascii="Times New Roman" w:eastAsia="Times New Roman" w:hAnsi="Times New Roman" w:cs="Times New Roman"/>
          <w:sz w:val="24"/>
          <w:szCs w:val="24"/>
          <w:lang w:val="es-MX"/>
        </w:rPr>
        <w:t>.</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NOVENO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Requerir a las autoridades responsables sus informes previos.</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DÉCIMO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Conceder de manera urgente la </w:t>
      </w:r>
      <w:r w:rsidRPr="00DA507E">
        <w:rPr>
          <w:rFonts w:ascii="Times New Roman" w:eastAsia="Times New Roman" w:hAnsi="Times New Roman" w:cs="Times New Roman"/>
          <w:b/>
          <w:bCs/>
          <w:sz w:val="24"/>
          <w:szCs w:val="24"/>
          <w:lang w:val="es-MX"/>
        </w:rPr>
        <w:t>SUSPENSIÓN PROVISIONAL</w:t>
      </w:r>
      <w:r w:rsidRPr="00DA507E">
        <w:rPr>
          <w:rFonts w:ascii="Times New Roman" w:eastAsia="Times New Roman" w:hAnsi="Times New Roman" w:cs="Times New Roman"/>
          <w:sz w:val="24"/>
          <w:szCs w:val="24"/>
          <w:lang w:val="es-MX"/>
        </w:rPr>
        <w:t xml:space="preserve"> del acto reclamado para que no se ejecute el lanzamiento, desalojo, desocupación o entrega material del inmueble, en los términos que ese H. Juzgado determine legalmente procedentes.</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DÉCIMO PRIMERO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Comunicar inmediatamente la suspensión provisional a las autoridades responsables cuando la proximidad de la diligencia así lo requiera.</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DÉCIMO SEGUNDO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Señalar día y hora para la celebración de la audiencia incidental.</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DÉCIMO TERCERO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Celebrada la audiencia correspondiente, conceder la </w:t>
      </w:r>
      <w:r w:rsidRPr="00DA507E">
        <w:rPr>
          <w:rFonts w:ascii="Times New Roman" w:eastAsia="Times New Roman" w:hAnsi="Times New Roman" w:cs="Times New Roman"/>
          <w:b/>
          <w:bCs/>
          <w:sz w:val="24"/>
          <w:szCs w:val="24"/>
          <w:lang w:val="es-MX"/>
        </w:rPr>
        <w:t>SUSPENSIÓN DEFINITIVA</w:t>
      </w:r>
      <w:r w:rsidRPr="00DA507E">
        <w:rPr>
          <w:rFonts w:ascii="Times New Roman" w:eastAsia="Times New Roman" w:hAnsi="Times New Roman" w:cs="Times New Roman"/>
          <w:sz w:val="24"/>
          <w:szCs w:val="24"/>
          <w:lang w:val="es-MX"/>
        </w:rPr>
        <w:t xml:space="preserve"> para conservar la materia del juicio hasta que exista resolución definitiva en el amparo.</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DÉCIMO CUARTO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Fijar, cuando legalmente corresponda, la garantía necesaria para que continúe surtiendo efectos la suspensión.</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lastRenderedPageBreak/>
        <w:t>DÉCIMO QUINTO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Señalar día y hora para la celebración de la audiencia constitucional.</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DÉCIMO SEXTO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 xml:space="preserve">En su oportunidad, dictar sentencia en la que se conceda a la persona quejosa el </w:t>
      </w:r>
      <w:r w:rsidRPr="00DA507E">
        <w:rPr>
          <w:rFonts w:ascii="Times New Roman" w:eastAsia="Times New Roman" w:hAnsi="Times New Roman" w:cs="Times New Roman"/>
          <w:b/>
          <w:bCs/>
          <w:sz w:val="24"/>
          <w:szCs w:val="24"/>
          <w:lang w:val="es-MX"/>
        </w:rPr>
        <w:t>AMPARO Y PROTECCIÓN DE LA JUSTICIA FEDERAL</w:t>
      </w:r>
      <w:r w:rsidRPr="00DA507E">
        <w:rPr>
          <w:rFonts w:ascii="Times New Roman" w:eastAsia="Times New Roman" w:hAnsi="Times New Roman" w:cs="Times New Roman"/>
          <w:sz w:val="24"/>
          <w:szCs w:val="24"/>
          <w:lang w:val="es-MX"/>
        </w:rPr>
        <w:t xml:space="preserve"> respecto de los actos cuya inconstitucionalidad quede demostrada.</w:t>
      </w:r>
    </w:p>
    <w:p w:rsidR="00DA507E" w:rsidRPr="00DA507E" w:rsidRDefault="00DA507E" w:rsidP="00DA507E">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DA507E">
        <w:rPr>
          <w:rFonts w:ascii="Times New Roman" w:eastAsia="Times New Roman" w:hAnsi="Times New Roman" w:cs="Times New Roman"/>
          <w:b/>
          <w:bCs/>
          <w:sz w:val="27"/>
          <w:szCs w:val="27"/>
          <w:lang w:val="es-MX"/>
        </w:rPr>
        <w:t>DÉCIMO SÉPTIMO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sz w:val="24"/>
          <w:szCs w:val="24"/>
          <w:lang w:val="es-MX"/>
        </w:rPr>
        <w:t>En caso de acreditarse que la persona quejosa es extraña al juicio de origen, conceder la protección constitucional con los efectos necesarios para evitar que una resolución dictada sin su intervención sea ejecutada en su perjuicio, en los términos que jurídicamente correspondan.</w:t>
      </w:r>
    </w:p>
    <w:p w:rsidR="00DA507E" w:rsidRPr="00DA507E" w:rsidRDefault="00DA507E" w:rsidP="00DA507E">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DA507E">
        <w:rPr>
          <w:rFonts w:ascii="Times New Roman" w:eastAsia="Times New Roman" w:hAnsi="Times New Roman" w:cs="Times New Roman"/>
          <w:b/>
          <w:bCs/>
          <w:kern w:val="36"/>
          <w:sz w:val="48"/>
          <w:szCs w:val="48"/>
          <w:lang w:val="es-MX"/>
        </w:rPr>
        <w:t>PROTESTO LO NECESARIO</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 xml:space="preserve">______________________________________________, a ___ de __________________ </w:t>
      </w:r>
      <w:proofErr w:type="spellStart"/>
      <w:r w:rsidRPr="00DA507E">
        <w:rPr>
          <w:rFonts w:ascii="Times New Roman" w:eastAsia="Times New Roman" w:hAnsi="Times New Roman" w:cs="Times New Roman"/>
          <w:b/>
          <w:bCs/>
          <w:sz w:val="24"/>
          <w:szCs w:val="24"/>
          <w:lang w:val="es-MX"/>
        </w:rPr>
        <w:t>de</w:t>
      </w:r>
      <w:proofErr w:type="spellEnd"/>
      <w:r w:rsidRPr="00DA507E">
        <w:rPr>
          <w:rFonts w:ascii="Times New Roman" w:eastAsia="Times New Roman" w:hAnsi="Times New Roman" w:cs="Times New Roman"/>
          <w:b/>
          <w:bCs/>
          <w:sz w:val="24"/>
          <w:szCs w:val="24"/>
          <w:lang w:val="es-MX"/>
        </w:rPr>
        <w:t xml:space="preserve"> 2026.</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w:t>
      </w:r>
      <w:r w:rsidRPr="00DA507E">
        <w:rPr>
          <w:rFonts w:ascii="Times New Roman" w:eastAsia="Times New Roman" w:hAnsi="Times New Roman" w:cs="Times New Roman"/>
          <w:sz w:val="24"/>
          <w:szCs w:val="24"/>
          <w:lang w:val="es-MX"/>
        </w:rPr>
        <w:br/>
      </w:r>
      <w:r w:rsidRPr="00DA507E">
        <w:rPr>
          <w:rFonts w:ascii="Times New Roman" w:eastAsia="Times New Roman" w:hAnsi="Times New Roman" w:cs="Times New Roman"/>
          <w:b/>
          <w:bCs/>
          <w:sz w:val="24"/>
          <w:szCs w:val="24"/>
          <w:lang w:val="es-MX"/>
        </w:rPr>
        <w:t>NOMBRE Y FIRMA DE LA PERSONA QUEJOSA</w:t>
      </w:r>
    </w:p>
    <w:p w:rsidR="00DA507E" w:rsidRPr="00DA507E" w:rsidRDefault="00DA507E" w:rsidP="00DA507E">
      <w:pPr>
        <w:spacing w:before="100" w:beforeAutospacing="1" w:after="100" w:afterAutospacing="1" w:line="240" w:lineRule="auto"/>
        <w:rPr>
          <w:rFonts w:ascii="Times New Roman" w:eastAsia="Times New Roman" w:hAnsi="Times New Roman" w:cs="Times New Roman"/>
          <w:sz w:val="24"/>
          <w:szCs w:val="24"/>
          <w:lang w:val="es-MX"/>
        </w:rPr>
      </w:pPr>
      <w:r w:rsidRPr="00DA507E">
        <w:rPr>
          <w:rFonts w:ascii="Times New Roman" w:eastAsia="Times New Roman" w:hAnsi="Times New Roman" w:cs="Times New Roman"/>
          <w:b/>
          <w:bCs/>
          <w:sz w:val="24"/>
          <w:szCs w:val="24"/>
          <w:lang w:val="es-MX"/>
        </w:rPr>
        <w:t>______________________________________________</w:t>
      </w:r>
      <w:r w:rsidRPr="00DA507E">
        <w:rPr>
          <w:rFonts w:ascii="Times New Roman" w:eastAsia="Times New Roman" w:hAnsi="Times New Roman" w:cs="Times New Roman"/>
          <w:sz w:val="24"/>
          <w:szCs w:val="24"/>
          <w:lang w:val="es-MX"/>
        </w:rPr>
        <w:br/>
      </w:r>
      <w:r w:rsidRPr="00DA507E">
        <w:rPr>
          <w:rFonts w:ascii="Times New Roman" w:eastAsia="Times New Roman" w:hAnsi="Times New Roman" w:cs="Times New Roman"/>
          <w:b/>
          <w:bCs/>
          <w:sz w:val="24"/>
          <w:szCs w:val="24"/>
          <w:lang w:val="es-MX"/>
        </w:rPr>
        <w:t>NOMBRE Y FIRMA DEL ABOGADO AUTORIZADO</w:t>
      </w:r>
    </w:p>
    <w:bookmarkEnd w:id="0"/>
    <w:p w:rsidR="000F3B09" w:rsidRPr="00DA507E" w:rsidRDefault="000F3B09">
      <w:pPr>
        <w:rPr>
          <w:lang w:val="es-MX"/>
        </w:rPr>
      </w:pPr>
    </w:p>
    <w:sectPr w:rsidR="000F3B09" w:rsidRPr="00DA50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054A52"/>
    <w:multiLevelType w:val="multilevel"/>
    <w:tmpl w:val="F6EE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DF7"/>
    <w:rsid w:val="000F3B09"/>
    <w:rsid w:val="003A3DF7"/>
    <w:rsid w:val="00DA5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187315-6F8C-4E21-ADF3-0DF42DBB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DA50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DA50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DA50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A507E"/>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DA507E"/>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DA507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A507E"/>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DA50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54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4306</Words>
  <Characters>24550</Characters>
  <Application>Microsoft Office Word</Application>
  <DocSecurity>0</DocSecurity>
  <Lines>204</Lines>
  <Paragraphs>57</Paragraphs>
  <ScaleCrop>false</ScaleCrop>
  <Company/>
  <LinksUpToDate>false</LinksUpToDate>
  <CharactersWithSpaces>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dc:creator>
  <cp:keywords/>
  <dc:description/>
  <cp:lastModifiedBy>Gerardo</cp:lastModifiedBy>
  <cp:revision>2</cp:revision>
  <dcterms:created xsi:type="dcterms:W3CDTF">2026-08-29T07:21:00Z</dcterms:created>
  <dcterms:modified xsi:type="dcterms:W3CDTF">2026-08-29T07:23:00Z</dcterms:modified>
</cp:coreProperties>
</file>