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CARPETA DE INVESTIGACIÓN:</w:t>
      </w:r>
      <w:r w:rsidRPr="00805F25">
        <w:rPr>
          <w:rFonts w:ascii="Times New Roman" w:eastAsia="Times New Roman" w:hAnsi="Times New Roman" w:cs="Times New Roman"/>
          <w:kern w:val="0"/>
          <w:lang w:eastAsia="es-MX"/>
          <w14:ligatures w14:val="none"/>
        </w:rPr>
        <w:t xml:space="preserve"> ______________________________</w:t>
      </w:r>
      <w:r w:rsidRPr="00805F25">
        <w:rPr>
          <w:rFonts w:ascii="Times New Roman" w:eastAsia="Times New Roman" w:hAnsi="Times New Roman" w:cs="Times New Roman"/>
          <w:kern w:val="0"/>
          <w:lang w:eastAsia="es-MX"/>
          <w14:ligatures w14:val="none"/>
        </w:rPr>
        <w:br/>
      </w:r>
      <w:r w:rsidRPr="00805F25">
        <w:rPr>
          <w:rFonts w:ascii="Times New Roman" w:eastAsia="Times New Roman" w:hAnsi="Times New Roman" w:cs="Times New Roman"/>
          <w:b/>
          <w:bCs/>
          <w:kern w:val="0"/>
          <w:lang w:eastAsia="es-MX"/>
          <w14:ligatures w14:val="none"/>
        </w:rPr>
        <w:t>VÍCTIMA U OFENDIDO:</w:t>
      </w:r>
      <w:r w:rsidRPr="00805F25">
        <w:rPr>
          <w:rFonts w:ascii="Times New Roman" w:eastAsia="Times New Roman" w:hAnsi="Times New Roman" w:cs="Times New Roman"/>
          <w:kern w:val="0"/>
          <w:lang w:eastAsia="es-MX"/>
          <w14:ligatures w14:val="none"/>
        </w:rPr>
        <w:t xml:space="preserve"> ___________________________________</w:t>
      </w:r>
      <w:r w:rsidRPr="00805F25">
        <w:rPr>
          <w:rFonts w:ascii="Times New Roman" w:eastAsia="Times New Roman" w:hAnsi="Times New Roman" w:cs="Times New Roman"/>
          <w:kern w:val="0"/>
          <w:lang w:eastAsia="es-MX"/>
          <w14:ligatures w14:val="none"/>
        </w:rPr>
        <w:br/>
      </w:r>
      <w:r w:rsidRPr="00805F25">
        <w:rPr>
          <w:rFonts w:ascii="Times New Roman" w:eastAsia="Times New Roman" w:hAnsi="Times New Roman" w:cs="Times New Roman"/>
          <w:b/>
          <w:bCs/>
          <w:kern w:val="0"/>
          <w:lang w:eastAsia="es-MX"/>
          <w14:ligatures w14:val="none"/>
        </w:rPr>
        <w:t>IMPUTADO:</w:t>
      </w:r>
      <w:r w:rsidRPr="00805F25">
        <w:rPr>
          <w:rFonts w:ascii="Times New Roman" w:eastAsia="Times New Roman" w:hAnsi="Times New Roman" w:cs="Times New Roman"/>
          <w:kern w:val="0"/>
          <w:lang w:eastAsia="es-MX"/>
          <w14:ligatures w14:val="none"/>
        </w:rPr>
        <w:t xml:space="preserve"> _____________________________________________</w:t>
      </w:r>
      <w:r w:rsidRPr="00805F25">
        <w:rPr>
          <w:rFonts w:ascii="Times New Roman" w:eastAsia="Times New Roman" w:hAnsi="Times New Roman" w:cs="Times New Roman"/>
          <w:kern w:val="0"/>
          <w:lang w:eastAsia="es-MX"/>
          <w14:ligatures w14:val="none"/>
        </w:rPr>
        <w:br/>
      </w:r>
      <w:r w:rsidRPr="00805F25">
        <w:rPr>
          <w:rFonts w:ascii="Times New Roman" w:eastAsia="Times New Roman" w:hAnsi="Times New Roman" w:cs="Times New Roman"/>
          <w:b/>
          <w:bCs/>
          <w:kern w:val="0"/>
          <w:lang w:eastAsia="es-MX"/>
          <w14:ligatures w14:val="none"/>
        </w:rPr>
        <w:t>DELITO:</w:t>
      </w:r>
      <w:r w:rsidRPr="00805F25">
        <w:rPr>
          <w:rFonts w:ascii="Times New Roman" w:eastAsia="Times New Roman" w:hAnsi="Times New Roman" w:cs="Times New Roman"/>
          <w:kern w:val="0"/>
          <w:lang w:eastAsia="es-MX"/>
          <w14:ligatures w14:val="none"/>
        </w:rPr>
        <w:t xml:space="preserve"> ________________________________________________</w:t>
      </w:r>
      <w:r w:rsidRPr="00805F25">
        <w:rPr>
          <w:rFonts w:ascii="Times New Roman" w:eastAsia="Times New Roman" w:hAnsi="Times New Roman" w:cs="Times New Roman"/>
          <w:kern w:val="0"/>
          <w:lang w:eastAsia="es-MX"/>
          <w14:ligatures w14:val="none"/>
        </w:rPr>
        <w:br/>
      </w:r>
      <w:r w:rsidRPr="00805F25">
        <w:rPr>
          <w:rFonts w:ascii="Times New Roman" w:eastAsia="Times New Roman" w:hAnsi="Times New Roman" w:cs="Times New Roman"/>
          <w:b/>
          <w:bCs/>
          <w:kern w:val="0"/>
          <w:lang w:eastAsia="es-MX"/>
          <w14:ligatures w14:val="none"/>
        </w:rPr>
        <w:t>ASUNTO:</w:t>
      </w:r>
      <w:r w:rsidRPr="00805F25">
        <w:rPr>
          <w:rFonts w:ascii="Times New Roman" w:eastAsia="Times New Roman" w:hAnsi="Times New Roman" w:cs="Times New Roman"/>
          <w:kern w:val="0"/>
          <w:lang w:eastAsia="es-MX"/>
          <w14:ligatures w14:val="none"/>
        </w:rPr>
        <w:t xml:space="preserve"> Se impugna determinación ministerial conforme al artículo 258 del Código Nacional de Procedimientos Penales.</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C. JUEZ DE CONTROL DEL DISTRITO JUDICIAL DE 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EN TURNO</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P R E S E N T 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w:t>
      </w:r>
      <w:r w:rsidRPr="00805F25">
        <w:rPr>
          <w:rFonts w:ascii="Times New Roman" w:eastAsia="Times New Roman" w:hAnsi="Times New Roman" w:cs="Times New Roman"/>
          <w:kern w:val="0"/>
          <w:lang w:eastAsia="es-MX"/>
          <w14:ligatures w14:val="none"/>
        </w:rPr>
        <w:t xml:space="preserve">, por mi propio derecho, en mi carácter de víctima/ofendido dentro de la carpeta de investigación número </w:t>
      </w:r>
      <w:r w:rsidRPr="00805F25">
        <w:rPr>
          <w:rFonts w:ascii="Times New Roman" w:eastAsia="Times New Roman" w:hAnsi="Times New Roman" w:cs="Times New Roman"/>
          <w:b/>
          <w:bCs/>
          <w:kern w:val="0"/>
          <w:lang w:eastAsia="es-MX"/>
          <w14:ligatures w14:val="none"/>
        </w:rPr>
        <w:t>________________________________________</w:t>
      </w:r>
      <w:r w:rsidRPr="00805F25">
        <w:rPr>
          <w:rFonts w:ascii="Times New Roman" w:eastAsia="Times New Roman" w:hAnsi="Times New Roman" w:cs="Times New Roman"/>
          <w:kern w:val="0"/>
          <w:lang w:eastAsia="es-MX"/>
          <w14:ligatures w14:val="none"/>
        </w:rPr>
        <w:t xml:space="preserve">, señalando como domicilio para oír y recibir notificaciones el ubicado en </w:t>
      </w:r>
      <w:r w:rsidRPr="00805F25">
        <w:rPr>
          <w:rFonts w:ascii="Times New Roman" w:eastAsia="Times New Roman" w:hAnsi="Times New Roman" w:cs="Times New Roman"/>
          <w:b/>
          <w:bCs/>
          <w:kern w:val="0"/>
          <w:lang w:eastAsia="es-MX"/>
          <w14:ligatures w14:val="none"/>
        </w:rPr>
        <w:t>________________________________________________________________________</w:t>
      </w:r>
      <w:r w:rsidRPr="00805F25">
        <w:rPr>
          <w:rFonts w:ascii="Times New Roman" w:eastAsia="Times New Roman" w:hAnsi="Times New Roman" w:cs="Times New Roman"/>
          <w:kern w:val="0"/>
          <w:lang w:eastAsia="es-MX"/>
          <w14:ligatures w14:val="none"/>
        </w:rPr>
        <w:t xml:space="preserve">, y autorizando como Asesor Jurídico al Licenciado </w:t>
      </w:r>
      <w:r w:rsidRPr="00805F25">
        <w:rPr>
          <w:rFonts w:ascii="Times New Roman" w:eastAsia="Times New Roman" w:hAnsi="Times New Roman" w:cs="Times New Roman"/>
          <w:b/>
          <w:bCs/>
          <w:kern w:val="0"/>
          <w:lang w:eastAsia="es-MX"/>
          <w14:ligatures w14:val="none"/>
        </w:rPr>
        <w:t>________________________________________</w:t>
      </w:r>
      <w:r w:rsidRPr="00805F25">
        <w:rPr>
          <w:rFonts w:ascii="Times New Roman" w:eastAsia="Times New Roman" w:hAnsi="Times New Roman" w:cs="Times New Roman"/>
          <w:kern w:val="0"/>
          <w:lang w:eastAsia="es-MX"/>
          <w14:ligatures w14:val="none"/>
        </w:rPr>
        <w:t>, respetuosamente comparezco para exponer:</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 xml:space="preserve">Que por medio del presente escrito, con fundamento en los artículos </w:t>
      </w:r>
      <w:r w:rsidRPr="00805F25">
        <w:rPr>
          <w:rFonts w:ascii="Times New Roman" w:eastAsia="Times New Roman" w:hAnsi="Times New Roman" w:cs="Times New Roman"/>
          <w:b/>
          <w:bCs/>
          <w:kern w:val="0"/>
          <w:lang w:eastAsia="es-MX"/>
          <w14:ligatures w14:val="none"/>
        </w:rPr>
        <w:t>1, 17, 20 apartado C y 21 de la Constitución Política de los Estados Unidos Mexicanos; 109, fracción XXI, 258 y demás relativos y aplicables del Código Nacional de Procedimientos Penales</w:t>
      </w:r>
      <w:r w:rsidRPr="00805F25">
        <w:rPr>
          <w:rFonts w:ascii="Times New Roman" w:eastAsia="Times New Roman" w:hAnsi="Times New Roman" w:cs="Times New Roman"/>
          <w:kern w:val="0"/>
          <w:lang w:eastAsia="es-MX"/>
          <w14:ligatures w14:val="none"/>
        </w:rPr>
        <w:t xml:space="preserve">, vengo a promover </w:t>
      </w:r>
      <w:r w:rsidRPr="00805F25">
        <w:rPr>
          <w:rFonts w:ascii="Times New Roman" w:eastAsia="Times New Roman" w:hAnsi="Times New Roman" w:cs="Times New Roman"/>
          <w:b/>
          <w:bCs/>
          <w:kern w:val="0"/>
          <w:lang w:eastAsia="es-MX"/>
          <w14:ligatures w14:val="none"/>
        </w:rPr>
        <w:t>IMPUGNACIÓN O RECURSO INNOMINADO</w:t>
      </w:r>
      <w:r w:rsidRPr="00805F25">
        <w:rPr>
          <w:rFonts w:ascii="Times New Roman" w:eastAsia="Times New Roman" w:hAnsi="Times New Roman" w:cs="Times New Roman"/>
          <w:kern w:val="0"/>
          <w:lang w:eastAsia="es-MX"/>
          <w14:ligatures w14:val="none"/>
        </w:rPr>
        <w:t xml:space="preserve"> en contra de la determinación emitida por el Agente del Ministerio Público adscrito a </w:t>
      </w:r>
      <w:r w:rsidRPr="00805F25">
        <w:rPr>
          <w:rFonts w:ascii="Times New Roman" w:eastAsia="Times New Roman" w:hAnsi="Times New Roman" w:cs="Times New Roman"/>
          <w:b/>
          <w:bCs/>
          <w:kern w:val="0"/>
          <w:lang w:eastAsia="es-MX"/>
          <w14:ligatures w14:val="none"/>
        </w:rPr>
        <w:t>________________________________________</w:t>
      </w:r>
      <w:r w:rsidRPr="00805F25">
        <w:rPr>
          <w:rFonts w:ascii="Times New Roman" w:eastAsia="Times New Roman" w:hAnsi="Times New Roman" w:cs="Times New Roman"/>
          <w:kern w:val="0"/>
          <w:lang w:eastAsia="es-MX"/>
          <w14:ligatures w14:val="none"/>
        </w:rPr>
        <w:t>, mediante la cual resolvió:</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Segoe UI Symbol" w:eastAsia="Times New Roman" w:hAnsi="Segoe UI Symbol" w:cs="Segoe UI Symbol"/>
          <w:kern w:val="0"/>
          <w:lang w:eastAsia="es-MX"/>
          <w14:ligatures w14:val="none"/>
        </w:rPr>
        <w:t>☐</w:t>
      </w:r>
      <w:r w:rsidRPr="00805F25">
        <w:rPr>
          <w:rFonts w:ascii="Times New Roman" w:eastAsia="Times New Roman" w:hAnsi="Times New Roman" w:cs="Times New Roman"/>
          <w:kern w:val="0"/>
          <w:lang w:eastAsia="es-MX"/>
          <w14:ligatures w14:val="none"/>
        </w:rPr>
        <w:t xml:space="preserve"> Abstenerse de investigar.</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Segoe UI Symbol" w:eastAsia="Times New Roman" w:hAnsi="Segoe UI Symbol" w:cs="Segoe UI Symbol"/>
          <w:kern w:val="0"/>
          <w:lang w:eastAsia="es-MX"/>
          <w14:ligatures w14:val="none"/>
        </w:rPr>
        <w:t>☐</w:t>
      </w:r>
      <w:r w:rsidRPr="00805F25">
        <w:rPr>
          <w:rFonts w:ascii="Times New Roman" w:eastAsia="Times New Roman" w:hAnsi="Times New Roman" w:cs="Times New Roman"/>
          <w:kern w:val="0"/>
          <w:lang w:eastAsia="es-MX"/>
          <w14:ligatures w14:val="none"/>
        </w:rPr>
        <w:t xml:space="preserve"> Decretar el no ejercicio de la acción penal.</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Segoe UI Symbol" w:eastAsia="Times New Roman" w:hAnsi="Segoe UI Symbol" w:cs="Segoe UI Symbol"/>
          <w:kern w:val="0"/>
          <w:lang w:eastAsia="es-MX"/>
          <w14:ligatures w14:val="none"/>
        </w:rPr>
        <w:t>☐</w:t>
      </w:r>
      <w:r w:rsidRPr="00805F25">
        <w:rPr>
          <w:rFonts w:ascii="Times New Roman" w:eastAsia="Times New Roman" w:hAnsi="Times New Roman" w:cs="Times New Roman"/>
          <w:kern w:val="0"/>
          <w:lang w:eastAsia="es-MX"/>
          <w14:ligatures w14:val="none"/>
        </w:rPr>
        <w:t xml:space="preserve"> No continuar con los actos de investigación.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Segoe UI Symbol" w:eastAsia="Times New Roman" w:hAnsi="Segoe UI Symbol" w:cs="Segoe UI Symbol"/>
          <w:kern w:val="0"/>
          <w:lang w:eastAsia="es-MX"/>
          <w14:ligatures w14:val="none"/>
        </w:rPr>
        <w:t>☐</w:t>
      </w:r>
      <w:r w:rsidRPr="00805F25">
        <w:rPr>
          <w:rFonts w:ascii="Times New Roman" w:eastAsia="Times New Roman" w:hAnsi="Times New Roman" w:cs="Times New Roman"/>
          <w:kern w:val="0"/>
          <w:lang w:eastAsia="es-MX"/>
          <w14:ligatures w14:val="none"/>
        </w:rPr>
        <w:t xml:space="preserve"> Emitir una determinación que materialmente paraliza o concluye la investigación, consistente en: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determinación me fue notificada el día ___ de __________________ de ________, por lo que la presente impugnación se promueve dentro del plazo previsto en el artículo 258 del Código Nacional de Procedimientos Penales.</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lastRenderedPageBreak/>
        <w:t>I. DETERMINACIÓN IMPUGNADA</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Se impugna la resolución ministerial de fecha ___ de __________________ de ____</w:t>
      </w:r>
      <w:r w:rsidRPr="00805F25">
        <w:rPr>
          <w:rFonts w:ascii="Times New Roman" w:eastAsia="Times New Roman" w:hAnsi="Times New Roman" w:cs="Times New Roman"/>
          <w:b/>
          <w:bCs/>
          <w:kern w:val="0"/>
          <w:lang w:eastAsia="es-MX"/>
          <w14:ligatures w14:val="none"/>
        </w:rPr>
        <w:t>, emitida dentro de la carpeta de investigación número **</w:t>
      </w:r>
      <w:r w:rsidRPr="00805F25">
        <w:rPr>
          <w:rFonts w:ascii="Times New Roman" w:eastAsia="Times New Roman" w:hAnsi="Times New Roman" w:cs="Times New Roman"/>
          <w:kern w:val="0"/>
          <w:lang w:eastAsia="es-MX"/>
          <w14:ligatures w14:val="none"/>
        </w:rPr>
        <w:t>____________________**, mediante la cual el Ministerio Público determinó:</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determinación resulta contraria a derecho porque fue emitida sin efectuar una investigación suficiente, sin valorar integralmente los datos de prueba existentes y sin desarrollar diligencias necesarias para esclarecer los hechos denunciados.</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II. OPORTUNIDAD</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resolución combatida fue notificada al suscrito el día ___ de __________________ de 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El artículo 258 del Código Nacional de Procedimientos Penales permite a la víctima u ofendido impugnar ante el Juez de Control las determinaciones del Ministerio Público relativas a la abstención de investigar y al no ejercicio de la acción penal, entre otras.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 xml:space="preserve">La impugnación debe formularse dentro de los </w:t>
      </w:r>
      <w:r w:rsidRPr="00805F25">
        <w:rPr>
          <w:rFonts w:ascii="Times New Roman" w:eastAsia="Times New Roman" w:hAnsi="Times New Roman" w:cs="Times New Roman"/>
          <w:b/>
          <w:bCs/>
          <w:kern w:val="0"/>
          <w:lang w:eastAsia="es-MX"/>
          <w14:ligatures w14:val="none"/>
        </w:rPr>
        <w:t>diez días posteriores a la notificación</w:t>
      </w:r>
      <w:r w:rsidRPr="00805F25">
        <w:rPr>
          <w:rFonts w:ascii="Times New Roman" w:eastAsia="Times New Roman" w:hAnsi="Times New Roman" w:cs="Times New Roman"/>
          <w:kern w:val="0"/>
          <w:lang w:eastAsia="es-MX"/>
          <w14:ligatures w14:val="none"/>
        </w:rPr>
        <w:t>, requisito que se encuentra satisfecho en el presente asunto.</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III. ANTECEDENTES</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PRIMERO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Con fecha ___ de __________________ de ________, presenté denuncia y/o querella ante el Ministerio Público por hechos posiblemente constitutivos del delito de: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Los hechos denunciados consistieron esencialmente en: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lastRenderedPageBreak/>
        <w:t>SEGUNDO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Con motivo de dicha denuncia se inició la carpeta de investigación número: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TERCERO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Durante la investigación proporcioné al Ministerio Público diversos datos y elementos relacionados con los hechos, entre ellos: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1.</w:t>
      </w:r>
      <w:r w:rsidRPr="00805F25">
        <w:rPr>
          <w:rFonts w:ascii="Times New Roman" w:eastAsia="Times New Roman" w:hAnsi="Times New Roman" w:cs="Times New Roman"/>
          <w:kern w:val="0"/>
          <w:lang w:eastAsia="es-MX"/>
          <w14:ligatures w14:val="none"/>
        </w:rPr>
        <w:t xml:space="preserve"> 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2.</w:t>
      </w:r>
      <w:r w:rsidRPr="00805F25">
        <w:rPr>
          <w:rFonts w:ascii="Times New Roman" w:eastAsia="Times New Roman" w:hAnsi="Times New Roman" w:cs="Times New Roman"/>
          <w:kern w:val="0"/>
          <w:lang w:eastAsia="es-MX"/>
          <w14:ligatures w14:val="none"/>
        </w:rPr>
        <w:t xml:space="preserve"> 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3.</w:t>
      </w:r>
      <w:r w:rsidRPr="00805F25">
        <w:rPr>
          <w:rFonts w:ascii="Times New Roman" w:eastAsia="Times New Roman" w:hAnsi="Times New Roman" w:cs="Times New Roman"/>
          <w:kern w:val="0"/>
          <w:lang w:eastAsia="es-MX"/>
          <w14:ligatures w14:val="none"/>
        </w:rPr>
        <w:t xml:space="preserve"> 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4.</w:t>
      </w:r>
      <w:r w:rsidRPr="00805F25">
        <w:rPr>
          <w:rFonts w:ascii="Times New Roman" w:eastAsia="Times New Roman" w:hAnsi="Times New Roman" w:cs="Times New Roman"/>
          <w:kern w:val="0"/>
          <w:lang w:eastAsia="es-MX"/>
          <w14:ligatures w14:val="none"/>
        </w:rPr>
        <w:t xml:space="preserve"> 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CUARTO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Asimismo, solicité al Ministerio Público la práctica de los siguientes actos de investigación: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1.</w:t>
      </w:r>
      <w:r w:rsidRPr="00805F25">
        <w:rPr>
          <w:rFonts w:ascii="Times New Roman" w:eastAsia="Times New Roman" w:hAnsi="Times New Roman" w:cs="Times New Roman"/>
          <w:kern w:val="0"/>
          <w:lang w:eastAsia="es-MX"/>
          <w14:ligatures w14:val="none"/>
        </w:rPr>
        <w:t xml:space="preserve"> 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2.</w:t>
      </w:r>
      <w:r w:rsidRPr="00805F25">
        <w:rPr>
          <w:rFonts w:ascii="Times New Roman" w:eastAsia="Times New Roman" w:hAnsi="Times New Roman" w:cs="Times New Roman"/>
          <w:kern w:val="0"/>
          <w:lang w:eastAsia="es-MX"/>
          <w14:ligatures w14:val="none"/>
        </w:rPr>
        <w:t xml:space="preserve"> 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3.</w:t>
      </w:r>
      <w:r w:rsidRPr="00805F25">
        <w:rPr>
          <w:rFonts w:ascii="Times New Roman" w:eastAsia="Times New Roman" w:hAnsi="Times New Roman" w:cs="Times New Roman"/>
          <w:kern w:val="0"/>
          <w:lang w:eastAsia="es-MX"/>
          <w14:ligatures w14:val="none"/>
        </w:rPr>
        <w:t xml:space="preserve"> 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4.</w:t>
      </w:r>
      <w:r w:rsidRPr="00805F25">
        <w:rPr>
          <w:rFonts w:ascii="Times New Roman" w:eastAsia="Times New Roman" w:hAnsi="Times New Roman" w:cs="Times New Roman"/>
          <w:kern w:val="0"/>
          <w:lang w:eastAsia="es-MX"/>
          <w14:ligatures w14:val="none"/>
        </w:rPr>
        <w:t xml:space="preserve"> 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Dichas diligencias resultaban pertinentes para determinar las circunstancias de tiempo, modo y lugar de los hechos denunciados, así como la posible participación de la persona investigada.</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QUINTO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No obstante lo anterior, el Ministerio Público omitió realizar y/o concluir diversas diligencias necesarias, particularmente: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SEXTO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lastRenderedPageBreak/>
        <w:t>Sin agotar razonablemente las líneas de investigación, el Agente del Ministerio Público emitió resolución de fecha ___ de __________________ de ________, mediante la cual determinó:</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SÉPTIMO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Para sustentar su decisión, el Ministerio Público argumentó esencialmente que: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Sin embargo, dichas consideraciones no corresponden con la totalidad de los antecedentes existentes dentro de la carpeta de investigación.</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OCTAVO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resolución me fue notificada el día ___ de __________________ de ________, causando afectación directa a mis derechos como víctima u ofendido, motivo por el cual acudo ante este órgano jurisdiccional a solicitar el control judicial de dicha determinación.</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IV. AGRAVIOS</w:t>
      </w:r>
    </w:p>
    <w:p w:rsidR="00805F25" w:rsidRPr="00805F25" w:rsidRDefault="00805F25" w:rsidP="00805F25">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805F25">
        <w:rPr>
          <w:rFonts w:ascii="Times New Roman" w:eastAsia="Times New Roman" w:hAnsi="Times New Roman" w:cs="Times New Roman"/>
          <w:b/>
          <w:bCs/>
          <w:kern w:val="0"/>
          <w:sz w:val="36"/>
          <w:szCs w:val="36"/>
          <w:lang w:eastAsia="es-MX"/>
          <w14:ligatures w14:val="none"/>
        </w:rPr>
        <w:t>PRIMER AGRAVIO</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FALTA DE DEBIDA FUNDAMENTACIÓN Y MOTIVACIÓN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determinación impugnada vulnera los principios de legalidad y seguridad jurídica, pues el Ministerio Público no expone de manera suficiente las razones jurídicas y fácticas que justifican la conclusión de la investigación.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autoridad ministerial se limita a señalar:</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Sin embargo, no explica adecuadamente: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a) Cuáles fueron todos los datos de prueba analizados.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b) Qué valor otorgó a cada uno.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lastRenderedPageBreak/>
        <w:t>c) Por qué descartó determinados elementos.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d) Qué elementos del hecho posiblemente delictivo consideró inexistentes.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 Por qué las diligencias pendientes resultaban innecesarias.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f) Por qué jurídicamente procedía abstenerse de investigar o determinar el no ejercicio de la acción penal.</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Por tanto, la resolución carece de una justificación suficiente que permita conocer las razones concretas por las cuales se decidió paralizar o concluir la investigación.</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SEGUNDO AGRAVIO</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INVESTIGACIÓN INCOMPLETA Y FALTA DE EXHAUSTIVIDAD</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determinación resulta prematura porque fue emitida sin haberse practicado actos de investigación relevantes.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Quedaron pendientes: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Estas diligencias podían aportar información directamente relacionada con el esclarecimiento de los hechos.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No resulta jurídicamente razonable sostener que no existen elementos para continuar la investigación cuando previamente dejaron de agotarse líneas de investigación objetivamente disponibles y pertinentes.</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TERCER AGRAVIO</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INDEBIDA VALORACIÓN DE LOS DATOS DE PRUEBA</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El Ministerio Público efectuó una valoración fragmentada de los antecedentes.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Dentro de la carpeta existen los siguientes elementos: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lastRenderedPageBreak/>
        <w:t>La resolución impugnada no analiza integralmente dichos datos ni explica de manera suficiente por qué resultan incapaces de justificar la continuación de la investigación.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Los elementos existentes deben ser valorados conjuntamente y dentro del contexto en que ocurrieron los hechos denunciados.</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CUARTO AGRAVIO</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VIOLACIÓN A LOS DERECHOS DE LA VÍCTIMA U OFENDIDO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El artículo 20, apartado C, de la Constitución reconoce a la víctima u ofendido una participación activa dentro del procedimiento penal.</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Entre otros derechos, puede aportar datos de prueba, solicitar actos de investigación, recibir asesoría jurídica e impugnar las determinaciones del Ministerio Público en los casos establecidos por la ley.</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En el presente asunto, esta parte solicitó:</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Sin embargo: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Segoe UI Symbol" w:eastAsia="Times New Roman" w:hAnsi="Segoe UI Symbol" w:cs="Segoe UI Symbol"/>
          <w:kern w:val="0"/>
          <w:lang w:eastAsia="es-MX"/>
          <w14:ligatures w14:val="none"/>
        </w:rPr>
        <w:t>☐</w:t>
      </w:r>
      <w:r w:rsidRPr="00805F25">
        <w:rPr>
          <w:rFonts w:ascii="Times New Roman" w:eastAsia="Times New Roman" w:hAnsi="Times New Roman" w:cs="Times New Roman"/>
          <w:kern w:val="0"/>
          <w:lang w:eastAsia="es-MX"/>
          <w14:ligatures w14:val="none"/>
        </w:rPr>
        <w:t xml:space="preserve"> Las diligencias no fueron practicadas.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Segoe UI Symbol" w:eastAsia="Times New Roman" w:hAnsi="Segoe UI Symbol" w:cs="Segoe UI Symbol"/>
          <w:kern w:val="0"/>
          <w:lang w:eastAsia="es-MX"/>
          <w14:ligatures w14:val="none"/>
        </w:rPr>
        <w:t>☐</w:t>
      </w:r>
      <w:r w:rsidRPr="00805F25">
        <w:rPr>
          <w:rFonts w:ascii="Times New Roman" w:eastAsia="Times New Roman" w:hAnsi="Times New Roman" w:cs="Times New Roman"/>
          <w:kern w:val="0"/>
          <w:lang w:eastAsia="es-MX"/>
          <w14:ligatures w14:val="none"/>
        </w:rPr>
        <w:t xml:space="preserve"> No existió respuesta.</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Segoe UI Symbol" w:eastAsia="Times New Roman" w:hAnsi="Segoe UI Symbol" w:cs="Segoe UI Symbol"/>
          <w:kern w:val="0"/>
          <w:lang w:eastAsia="es-MX"/>
          <w14:ligatures w14:val="none"/>
        </w:rPr>
        <w:t>☐</w:t>
      </w:r>
      <w:r w:rsidRPr="00805F25">
        <w:rPr>
          <w:rFonts w:ascii="Times New Roman" w:eastAsia="Times New Roman" w:hAnsi="Times New Roman" w:cs="Times New Roman"/>
          <w:kern w:val="0"/>
          <w:lang w:eastAsia="es-MX"/>
          <w14:ligatures w14:val="none"/>
        </w:rPr>
        <w:t xml:space="preserve"> Fueron rechazadas sin motivación suficiente.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Segoe UI Symbol" w:eastAsia="Times New Roman" w:hAnsi="Segoe UI Symbol" w:cs="Segoe UI Symbol"/>
          <w:kern w:val="0"/>
          <w:lang w:eastAsia="es-MX"/>
          <w14:ligatures w14:val="none"/>
        </w:rPr>
        <w:t>☐</w:t>
      </w:r>
      <w:r w:rsidRPr="00805F25">
        <w:rPr>
          <w:rFonts w:ascii="Times New Roman" w:eastAsia="Times New Roman" w:hAnsi="Times New Roman" w:cs="Times New Roman"/>
          <w:kern w:val="0"/>
          <w:lang w:eastAsia="es-MX"/>
          <w14:ligatures w14:val="none"/>
        </w:rPr>
        <w:t xml:space="preserve"> La investigación fue concluida antes de su realización.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En consecuencia, la resolución combatida afecta materialmente el derecho de la víctima a obtener una investigación efectiva y una determinación debidamente sustentada.</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QUINTO AGRAVIO</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INDEBIDA DETERMINACIÓN DEL NO EJERCICIO DE LA ACCIÓN PENAL</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El Ministerio Público concluyó que: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lastRenderedPageBreak/>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Tal determinación resulta incorrecta porque: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Los hechos denunciados y los datos existentes en la carpeta debieron analizarse integralmente antes de adoptar una determinación definitiva respecto del ejercicio de la acción penal.</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decisión ministerial no puede sustentarse exclusivamente en la ausencia de determinada prueba cuando precisamente existen diligencias pendientes capaces de aportar información relevante sobre los hechos.</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SEXTO AGRAVIO</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OMISIÓN DE AGOTAR LÍNEAS DE INVESTIGACIÓN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El Ministerio Público tiene la obligación de conducir la investigación de manera objetiva y procurar el esclarecimiento de los hechos.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En el presente caso existían líneas concretas de investigación relacionadas con: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No obstante, dichas líneas fueron abandonadas sin expresar una justificación suficiente.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Por ello, la determinación combatida debe dejarse sin efectos para que la autoridad ministerial continúe la investigación y, posteriormente, emita la resolución que conforme a derecho corresponda.</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VII. PROCEDENCIA DE LA IMPUGNACIÓN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 xml:space="preserve">El artículo </w:t>
      </w:r>
      <w:r w:rsidRPr="00805F25">
        <w:rPr>
          <w:rFonts w:ascii="Times New Roman" w:eastAsia="Times New Roman" w:hAnsi="Times New Roman" w:cs="Times New Roman"/>
          <w:b/>
          <w:bCs/>
          <w:kern w:val="0"/>
          <w:lang w:eastAsia="es-MX"/>
          <w14:ligatures w14:val="none"/>
        </w:rPr>
        <w:t>258 del Código Nacional de Procedimientos Penales</w:t>
      </w:r>
      <w:r w:rsidRPr="00805F25">
        <w:rPr>
          <w:rFonts w:ascii="Times New Roman" w:eastAsia="Times New Roman" w:hAnsi="Times New Roman" w:cs="Times New Roman"/>
          <w:kern w:val="0"/>
          <w:lang w:eastAsia="es-MX"/>
          <w14:ligatures w14:val="none"/>
        </w:rPr>
        <w:t xml:space="preserve"> establece un mecanismo específico de control judicial respecto de determinadas decisiones del Ministerio Público.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Entre las determinaciones impugnables se encuentran: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lastRenderedPageBreak/>
        <w:t>a) La abstención de investigar.</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b) El archivo temporal.</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c) La aplicación de un criterio de oportunidad.</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d) El no ejercicio de la acción penal.</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Por tanto, al encontrarnos frente a una determinación que impide continuar con la persecución penal de los hechos denunciados, resulta procedente acudir ante el Juez de Control para que examine su legalidad.</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VIII. ACTOS DE INVESTIGACIÓN PENDIENTES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Esta parte solicita que al resolver la presente impugnación se considere que quedaron pendientes, entre otros, los siguientes actos:</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1.</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Entrevistar a:</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2.</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Recabar:</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3.</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Solicitar informe a:</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4.</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Practicar dictamen pericial en materia de: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5.</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lastRenderedPageBreak/>
        <w:t>Obtener:</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6.</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Realizar:</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La referencia a estas diligencias tiene como finalidad demostrar que la determinación ministerial fue adoptada antes de contar con una investigación suficientemente integrada, sin pretender sustituir al Ministerio Público en la dirección de la investigación.</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IX. DATOS Y CONSTANCIAS RELEVANTES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Solicito sean considerados para resolver:</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1.</w:t>
      </w:r>
      <w:r w:rsidRPr="00805F25">
        <w:rPr>
          <w:rFonts w:ascii="Times New Roman" w:eastAsia="Times New Roman" w:hAnsi="Times New Roman" w:cs="Times New Roman"/>
          <w:kern w:val="0"/>
          <w:lang w:eastAsia="es-MX"/>
          <w14:ligatures w14:val="none"/>
        </w:rPr>
        <w:t xml:space="preserve"> Denuncia o querella de fecha ___ de __________________ de 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2.</w:t>
      </w:r>
      <w:r w:rsidRPr="00805F25">
        <w:rPr>
          <w:rFonts w:ascii="Times New Roman" w:eastAsia="Times New Roman" w:hAnsi="Times New Roman" w:cs="Times New Roman"/>
          <w:kern w:val="0"/>
          <w:lang w:eastAsia="es-MX"/>
          <w14:ligatures w14:val="none"/>
        </w:rPr>
        <w:t xml:space="preserve"> Entrevista de la víctima u ofendido.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3.</w:t>
      </w:r>
      <w:r w:rsidRPr="00805F25">
        <w:rPr>
          <w:rFonts w:ascii="Times New Roman" w:eastAsia="Times New Roman" w:hAnsi="Times New Roman" w:cs="Times New Roman"/>
          <w:kern w:val="0"/>
          <w:lang w:eastAsia="es-MX"/>
          <w14:ligatures w14:val="none"/>
        </w:rPr>
        <w:t xml:space="preserve"> Entrevistas de los testigos: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4.</w:t>
      </w:r>
      <w:r w:rsidRPr="00805F25">
        <w:rPr>
          <w:rFonts w:ascii="Times New Roman" w:eastAsia="Times New Roman" w:hAnsi="Times New Roman" w:cs="Times New Roman"/>
          <w:kern w:val="0"/>
          <w:lang w:eastAsia="es-MX"/>
          <w14:ligatures w14:val="none"/>
        </w:rPr>
        <w:t xml:space="preserve"> Documentos consistentes en: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5.</w:t>
      </w:r>
      <w:r w:rsidRPr="00805F25">
        <w:rPr>
          <w:rFonts w:ascii="Times New Roman" w:eastAsia="Times New Roman" w:hAnsi="Times New Roman" w:cs="Times New Roman"/>
          <w:kern w:val="0"/>
          <w:lang w:eastAsia="es-MX"/>
          <w14:ligatures w14:val="none"/>
        </w:rPr>
        <w:t xml:space="preserve"> Dictámenes periciales: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________________________________________________________________________.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6.</w:t>
      </w:r>
      <w:r w:rsidRPr="00805F25">
        <w:rPr>
          <w:rFonts w:ascii="Times New Roman" w:eastAsia="Times New Roman" w:hAnsi="Times New Roman" w:cs="Times New Roman"/>
          <w:kern w:val="0"/>
          <w:lang w:eastAsia="es-MX"/>
          <w14:ligatures w14:val="none"/>
        </w:rPr>
        <w:t xml:space="preserve"> Solicitudes de actos de investigación presentadas por esta parte.</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7.</w:t>
      </w:r>
      <w:r w:rsidRPr="00805F25">
        <w:rPr>
          <w:rFonts w:ascii="Times New Roman" w:eastAsia="Times New Roman" w:hAnsi="Times New Roman" w:cs="Times New Roman"/>
          <w:kern w:val="0"/>
          <w:lang w:eastAsia="es-MX"/>
          <w14:ligatures w14:val="none"/>
        </w:rPr>
        <w:t xml:space="preserve"> Resolución ministerial impugnada.</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8.</w:t>
      </w:r>
      <w:r w:rsidRPr="00805F25">
        <w:rPr>
          <w:rFonts w:ascii="Times New Roman" w:eastAsia="Times New Roman" w:hAnsi="Times New Roman" w:cs="Times New Roman"/>
          <w:kern w:val="0"/>
          <w:lang w:eastAsia="es-MX"/>
          <w14:ligatures w14:val="none"/>
        </w:rPr>
        <w:t xml:space="preserve"> Constancia de notificación de dicha resolución.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9.</w:t>
      </w:r>
      <w:r w:rsidRPr="00805F25">
        <w:rPr>
          <w:rFonts w:ascii="Times New Roman" w:eastAsia="Times New Roman" w:hAnsi="Times New Roman" w:cs="Times New Roman"/>
          <w:kern w:val="0"/>
          <w:lang w:eastAsia="es-MX"/>
          <w14:ligatures w14:val="none"/>
        </w:rPr>
        <w:t xml:space="preserve"> Los demás registros pertinentes contenidos en la carpeta de investigación.</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lastRenderedPageBreak/>
        <w:t>X. SOLICITUD DE AUDIENCIA</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 xml:space="preserve">Con fundamento en el artículo 258 del Código Nacional de Procedimientos Penales, solicito se señale </w:t>
      </w:r>
      <w:r w:rsidRPr="00805F25">
        <w:rPr>
          <w:rFonts w:ascii="Times New Roman" w:eastAsia="Times New Roman" w:hAnsi="Times New Roman" w:cs="Times New Roman"/>
          <w:b/>
          <w:bCs/>
          <w:kern w:val="0"/>
          <w:lang w:eastAsia="es-MX"/>
          <w14:ligatures w14:val="none"/>
        </w:rPr>
        <w:t>fecha y hora para la celebración de la audiencia correspondiente</w:t>
      </w:r>
      <w:r w:rsidRPr="00805F25">
        <w:rPr>
          <w:rFonts w:ascii="Times New Roman" w:eastAsia="Times New Roman" w:hAnsi="Times New Roman" w:cs="Times New Roman"/>
          <w:kern w:val="0"/>
          <w:lang w:eastAsia="es-MX"/>
          <w14:ligatures w14:val="none"/>
        </w:rPr>
        <w:t>, en la que esta parte expondrá los motivos de inconformidad y argumentos encaminados a demostrar la ilegalidad de la determinación ministerial.</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Solicito se cite a quienes legalmente deban intervenir en dicha audiencia.</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XI. PRETENSIÓN</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Solicito que, después de escuchar a las partes y analizar los antecedentes pertinentes, este Juzgado determine que la impugnación resulta fundada y, en consecuencia:</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Se deje sin efectos la determinación ministerial de fecha ___ de __________________ de ________.</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Asimismo, se ordene que el Ministerio Público continúe con la investigación y emita posteriormente la determinación que corresponda, debidamente fundada y motivada, después de analizar integralmente los antecedentes y practicar los actos de investigación que resulten pertinentes.</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XII. DERECHO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 xml:space="preserve">Resultan aplicables los artículos </w:t>
      </w:r>
      <w:r w:rsidRPr="00805F25">
        <w:rPr>
          <w:rFonts w:ascii="Times New Roman" w:eastAsia="Times New Roman" w:hAnsi="Times New Roman" w:cs="Times New Roman"/>
          <w:b/>
          <w:bCs/>
          <w:kern w:val="0"/>
          <w:lang w:eastAsia="es-MX"/>
          <w14:ligatures w14:val="none"/>
        </w:rPr>
        <w:t>1, 14, 16, 17, 20 apartado C y 21 de la Constitución Política de los Estados Unidos Mexicanos</w:t>
      </w:r>
      <w:r w:rsidRPr="00805F25">
        <w:rPr>
          <w:rFonts w:ascii="Times New Roman" w:eastAsia="Times New Roman" w:hAnsi="Times New Roman" w:cs="Times New Roman"/>
          <w:kern w:val="0"/>
          <w:lang w:eastAsia="es-MX"/>
          <w14:ligatures w14:val="none"/>
        </w:rPr>
        <w:t>, relativos a derechos humanos, legalidad, seguridad jurídica, acceso a la justicia, derechos de la víctima y función investigadora del Ministerio Público.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 xml:space="preserve">Asimismo, resultan aplicables los artículos </w:t>
      </w:r>
      <w:r w:rsidRPr="00805F25">
        <w:rPr>
          <w:rFonts w:ascii="Times New Roman" w:eastAsia="Times New Roman" w:hAnsi="Times New Roman" w:cs="Times New Roman"/>
          <w:b/>
          <w:bCs/>
          <w:kern w:val="0"/>
          <w:lang w:eastAsia="es-MX"/>
          <w14:ligatures w14:val="none"/>
        </w:rPr>
        <w:t>109, fracción XXI, 258 y demás relativos del Código Nacional de Procedimientos Penales</w:t>
      </w:r>
      <w:r w:rsidRPr="00805F25">
        <w:rPr>
          <w:rFonts w:ascii="Times New Roman" w:eastAsia="Times New Roman" w:hAnsi="Times New Roman" w:cs="Times New Roman"/>
          <w:kern w:val="0"/>
          <w:lang w:eastAsia="es-MX"/>
          <w14:ligatures w14:val="none"/>
        </w:rPr>
        <w:t>.</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El artículo 109 reconoce a la víctima u ofendido el derecho a impugnar las omisiones o negligencias del Ministerio Público en el desempeño de sus funciones de investigación en los términos previstos por el propio Código.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El artículo 258 establece específicamente el control judicial de las determinaciones ministeriales antes señaladas.</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XIII. PUNTOS PETITORIOS</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Por lo anteriormente expuesto, a Usted C. Juez de Control atentamente solicito:</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lastRenderedPageBreak/>
        <w:t>PRIMERO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 xml:space="preserve">Tenerme por presentado en mi carácter de víctima/ofendido, promoviendo </w:t>
      </w:r>
      <w:r w:rsidRPr="00805F25">
        <w:rPr>
          <w:rFonts w:ascii="Times New Roman" w:eastAsia="Times New Roman" w:hAnsi="Times New Roman" w:cs="Times New Roman"/>
          <w:b/>
          <w:bCs/>
          <w:kern w:val="0"/>
          <w:lang w:eastAsia="es-MX"/>
          <w14:ligatures w14:val="none"/>
        </w:rPr>
        <w:t>IMPUGNACIÓN O RECURSO INNOMINADO PREVISTO EN EL ARTÍCULO 258 DEL CÓDIGO NACIONAL DE PROCEDIMIENTOS PENALES</w:t>
      </w:r>
      <w:r w:rsidRPr="00805F25">
        <w:rPr>
          <w:rFonts w:ascii="Times New Roman" w:eastAsia="Times New Roman" w:hAnsi="Times New Roman" w:cs="Times New Roman"/>
          <w:kern w:val="0"/>
          <w:lang w:eastAsia="es-MX"/>
          <w14:ligatures w14:val="none"/>
        </w:rPr>
        <w:t>.</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SEGUNDO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Tener por impugnada la determinación ministerial de fecha ___ de __________________ de ____</w:t>
      </w:r>
      <w:r w:rsidRPr="00805F25">
        <w:rPr>
          <w:rFonts w:ascii="Times New Roman" w:eastAsia="Times New Roman" w:hAnsi="Times New Roman" w:cs="Times New Roman"/>
          <w:b/>
          <w:bCs/>
          <w:kern w:val="0"/>
          <w:lang w:eastAsia="es-MX"/>
          <w14:ligatures w14:val="none"/>
        </w:rPr>
        <w:t>, emitida dentro de la carpeta de investigación número **</w:t>
      </w:r>
      <w:r w:rsidRPr="00805F25">
        <w:rPr>
          <w:rFonts w:ascii="Times New Roman" w:eastAsia="Times New Roman" w:hAnsi="Times New Roman" w:cs="Times New Roman"/>
          <w:kern w:val="0"/>
          <w:lang w:eastAsia="es-MX"/>
          <w14:ligatures w14:val="none"/>
        </w:rPr>
        <w:t>____________________**.</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TERCERO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Declarar que la presente impugnación fue promovida oportunamente.</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CUARTO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Requerir los registros y antecedentes de la carpeta de investigación que resulten necesarios para resolver.</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QUINTO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Señalar fecha y hora para la celebración de la audiencia prevista en el artículo 258 del Código Nacional de Procedimientos Penales.</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SEXTO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Tener por expresados los motivos de inconformidad y agravios contenidos en este escrito, sin perjuicio de los argumentos que sean desarrollados oralmente en audiencia.</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SÉPTIMO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 xml:space="preserve">Previo debate, declarar </w:t>
      </w:r>
      <w:r w:rsidRPr="00805F25">
        <w:rPr>
          <w:rFonts w:ascii="Times New Roman" w:eastAsia="Times New Roman" w:hAnsi="Times New Roman" w:cs="Times New Roman"/>
          <w:b/>
          <w:bCs/>
          <w:kern w:val="0"/>
          <w:lang w:eastAsia="es-MX"/>
          <w14:ligatures w14:val="none"/>
        </w:rPr>
        <w:t>fundada la impugnación</w:t>
      </w:r>
      <w:r w:rsidRPr="00805F25">
        <w:rPr>
          <w:rFonts w:ascii="Times New Roman" w:eastAsia="Times New Roman" w:hAnsi="Times New Roman" w:cs="Times New Roman"/>
          <w:kern w:val="0"/>
          <w:lang w:eastAsia="es-MX"/>
          <w14:ligatures w14:val="none"/>
        </w:rPr>
        <w:t>.</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OCTAVO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Dejar sin efectos la determinación del Ministerio Público mediante la cual resolvió abstenerse de investigar/no ejercer la acción penal.</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t>NOVENO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Ordenar al Ministerio Público continuar con la investigación y emitir una nueva determinación conforme a derecho, una vez atendidos y valorados los actos de investigación pertinentes.</w:t>
      </w:r>
    </w:p>
    <w:p w:rsidR="00805F25" w:rsidRPr="00805F25" w:rsidRDefault="00805F25" w:rsidP="00805F25">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805F25">
        <w:rPr>
          <w:rFonts w:ascii="Times New Roman" w:eastAsia="Times New Roman" w:hAnsi="Times New Roman" w:cs="Times New Roman"/>
          <w:b/>
          <w:bCs/>
          <w:kern w:val="0"/>
          <w:sz w:val="27"/>
          <w:szCs w:val="27"/>
          <w:lang w:eastAsia="es-MX"/>
          <w14:ligatures w14:val="none"/>
        </w:rPr>
        <w:lastRenderedPageBreak/>
        <w:t>DÉCIMO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kern w:val="0"/>
          <w:lang w:eastAsia="es-MX"/>
          <w14:ligatures w14:val="none"/>
        </w:rPr>
        <w:t>Ordenar que la nueva determinación ministerial se encuentre debidamente fundada y motivada y valore integralmente los antecedentes que integran la carpeta.</w:t>
      </w:r>
    </w:p>
    <w:p w:rsidR="00805F25" w:rsidRPr="00805F25" w:rsidRDefault="00805F25" w:rsidP="00805F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805F25">
        <w:rPr>
          <w:rFonts w:ascii="Times New Roman" w:eastAsia="Times New Roman" w:hAnsi="Times New Roman" w:cs="Times New Roman"/>
          <w:b/>
          <w:bCs/>
          <w:kern w:val="36"/>
          <w:sz w:val="48"/>
          <w:szCs w:val="48"/>
          <w:lang w:eastAsia="es-MX"/>
          <w14:ligatures w14:val="none"/>
        </w:rPr>
        <w:t>PROTESTO LO NECESARIO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 a ___ de __________________ de 2026.</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w:t>
      </w:r>
      <w:r w:rsidRPr="00805F25">
        <w:rPr>
          <w:rFonts w:ascii="Times New Roman" w:eastAsia="Times New Roman" w:hAnsi="Times New Roman" w:cs="Times New Roman"/>
          <w:kern w:val="0"/>
          <w:lang w:eastAsia="es-MX"/>
          <w14:ligatures w14:val="none"/>
        </w:rPr>
        <w:br/>
      </w:r>
      <w:r w:rsidRPr="00805F25">
        <w:rPr>
          <w:rFonts w:ascii="Times New Roman" w:eastAsia="Times New Roman" w:hAnsi="Times New Roman" w:cs="Times New Roman"/>
          <w:b/>
          <w:bCs/>
          <w:kern w:val="0"/>
          <w:lang w:eastAsia="es-MX"/>
          <w14:ligatures w14:val="none"/>
        </w:rPr>
        <w:t>NOMBRE Y FIRMA DE LA VÍCTIMA U OFENDIDO</w:t>
      </w:r>
    </w:p>
    <w:p w:rsidR="00805F25" w:rsidRPr="00805F25" w:rsidRDefault="00805F25" w:rsidP="00805F25">
      <w:pPr>
        <w:spacing w:before="100" w:beforeAutospacing="1" w:after="100" w:afterAutospacing="1" w:line="240" w:lineRule="auto"/>
        <w:rPr>
          <w:rFonts w:ascii="Times New Roman" w:eastAsia="Times New Roman" w:hAnsi="Times New Roman" w:cs="Times New Roman"/>
          <w:kern w:val="0"/>
          <w:lang w:eastAsia="es-MX"/>
          <w14:ligatures w14:val="none"/>
        </w:rPr>
      </w:pPr>
      <w:r w:rsidRPr="00805F25">
        <w:rPr>
          <w:rFonts w:ascii="Times New Roman" w:eastAsia="Times New Roman" w:hAnsi="Times New Roman" w:cs="Times New Roman"/>
          <w:b/>
          <w:bCs/>
          <w:kern w:val="0"/>
          <w:lang w:eastAsia="es-MX"/>
          <w14:ligatures w14:val="none"/>
        </w:rPr>
        <w:t>________________________________________</w:t>
      </w:r>
      <w:r w:rsidRPr="00805F25">
        <w:rPr>
          <w:rFonts w:ascii="Times New Roman" w:eastAsia="Times New Roman" w:hAnsi="Times New Roman" w:cs="Times New Roman"/>
          <w:kern w:val="0"/>
          <w:lang w:eastAsia="es-MX"/>
          <w14:ligatures w14:val="none"/>
        </w:rPr>
        <w:br/>
      </w:r>
      <w:r w:rsidRPr="00805F25">
        <w:rPr>
          <w:rFonts w:ascii="Times New Roman" w:eastAsia="Times New Roman" w:hAnsi="Times New Roman" w:cs="Times New Roman"/>
          <w:b/>
          <w:bCs/>
          <w:kern w:val="0"/>
          <w:lang w:eastAsia="es-MX"/>
          <w14:ligatures w14:val="none"/>
        </w:rPr>
        <w:t>NOMBRE Y FIRMA DEL ASESOR JURÍDICO</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4D"/>
    <w:rsid w:val="00201AE4"/>
    <w:rsid w:val="00805F25"/>
    <w:rsid w:val="00B94CE9"/>
    <w:rsid w:val="00D70F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A4DAA-2B6B-48A6-B476-659FB3A9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05F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805F2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805F2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5F25"/>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805F25"/>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805F25"/>
    <w:rPr>
      <w:rFonts w:ascii="Times New Roman" w:eastAsia="Times New Roman" w:hAnsi="Times New Roman" w:cs="Times New Roman"/>
      <w:b/>
      <w:bCs/>
      <w:kern w:val="0"/>
      <w:sz w:val="27"/>
      <w:szCs w:val="27"/>
      <w:lang w:eastAsia="es-MX"/>
      <w14:ligatures w14:val="none"/>
    </w:rPr>
  </w:style>
  <w:style w:type="paragraph" w:customStyle="1" w:styleId="pdq2pgselectionanchorcontainer">
    <w:name w:val="pdq2pg_selectionanchorcontainer"/>
    <w:basedOn w:val="Normal"/>
    <w:rsid w:val="00805F25"/>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805F25"/>
    <w:rPr>
      <w:b/>
      <w:bCs/>
    </w:rPr>
  </w:style>
  <w:style w:type="paragraph" w:styleId="NormalWeb">
    <w:name w:val="Normal (Web)"/>
    <w:basedOn w:val="Normal"/>
    <w:uiPriority w:val="99"/>
    <w:semiHidden/>
    <w:unhideWhenUsed/>
    <w:rsid w:val="00805F25"/>
    <w:pPr>
      <w:spacing w:before="100" w:beforeAutospacing="1" w:after="100" w:afterAutospacing="1" w:line="240" w:lineRule="auto"/>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531598">
      <w:bodyDiv w:val="1"/>
      <w:marLeft w:val="0"/>
      <w:marRight w:val="0"/>
      <w:marTop w:val="0"/>
      <w:marBottom w:val="0"/>
      <w:divBdr>
        <w:top w:val="none" w:sz="0" w:space="0" w:color="auto"/>
        <w:left w:val="none" w:sz="0" w:space="0" w:color="auto"/>
        <w:bottom w:val="none" w:sz="0" w:space="0" w:color="auto"/>
        <w:right w:val="none" w:sz="0" w:space="0" w:color="auto"/>
      </w:divBdr>
      <w:divsChild>
        <w:div w:id="1933200282">
          <w:marLeft w:val="0"/>
          <w:marRight w:val="0"/>
          <w:marTop w:val="0"/>
          <w:marBottom w:val="0"/>
          <w:divBdr>
            <w:top w:val="none" w:sz="0" w:space="0" w:color="auto"/>
            <w:left w:val="none" w:sz="0" w:space="0" w:color="auto"/>
            <w:bottom w:val="none" w:sz="0" w:space="0" w:color="auto"/>
            <w:right w:val="none" w:sz="0" w:space="0" w:color="auto"/>
          </w:divBdr>
          <w:divsChild>
            <w:div w:id="1215508223">
              <w:marLeft w:val="0"/>
              <w:marRight w:val="0"/>
              <w:marTop w:val="0"/>
              <w:marBottom w:val="0"/>
              <w:divBdr>
                <w:top w:val="none" w:sz="0" w:space="0" w:color="auto"/>
                <w:left w:val="none" w:sz="0" w:space="0" w:color="auto"/>
                <w:bottom w:val="none" w:sz="0" w:space="0" w:color="auto"/>
                <w:right w:val="none" w:sz="0" w:space="0" w:color="auto"/>
              </w:divBdr>
              <w:divsChild>
                <w:div w:id="17438266">
                  <w:marLeft w:val="0"/>
                  <w:marRight w:val="0"/>
                  <w:marTop w:val="0"/>
                  <w:marBottom w:val="0"/>
                  <w:divBdr>
                    <w:top w:val="none" w:sz="0" w:space="0" w:color="auto"/>
                    <w:left w:val="none" w:sz="0" w:space="0" w:color="auto"/>
                    <w:bottom w:val="none" w:sz="0" w:space="0" w:color="auto"/>
                    <w:right w:val="none" w:sz="0" w:space="0" w:color="auto"/>
                  </w:divBdr>
                  <w:divsChild>
                    <w:div w:id="4207916">
                      <w:marLeft w:val="0"/>
                      <w:marRight w:val="0"/>
                      <w:marTop w:val="0"/>
                      <w:marBottom w:val="0"/>
                      <w:divBdr>
                        <w:top w:val="none" w:sz="0" w:space="0" w:color="auto"/>
                        <w:left w:val="none" w:sz="0" w:space="0" w:color="auto"/>
                        <w:bottom w:val="none" w:sz="0" w:space="0" w:color="auto"/>
                        <w:right w:val="none" w:sz="0" w:space="0" w:color="auto"/>
                      </w:divBdr>
                      <w:divsChild>
                        <w:div w:id="371148968">
                          <w:marLeft w:val="0"/>
                          <w:marRight w:val="0"/>
                          <w:marTop w:val="0"/>
                          <w:marBottom w:val="0"/>
                          <w:divBdr>
                            <w:top w:val="none" w:sz="0" w:space="0" w:color="auto"/>
                            <w:left w:val="none" w:sz="0" w:space="0" w:color="auto"/>
                            <w:bottom w:val="none" w:sz="0" w:space="0" w:color="auto"/>
                            <w:right w:val="none" w:sz="0" w:space="0" w:color="auto"/>
                          </w:divBdr>
                          <w:divsChild>
                            <w:div w:id="1823540472">
                              <w:marLeft w:val="0"/>
                              <w:marRight w:val="0"/>
                              <w:marTop w:val="0"/>
                              <w:marBottom w:val="0"/>
                              <w:divBdr>
                                <w:top w:val="none" w:sz="0" w:space="0" w:color="auto"/>
                                <w:left w:val="none" w:sz="0" w:space="0" w:color="auto"/>
                                <w:bottom w:val="none" w:sz="0" w:space="0" w:color="auto"/>
                                <w:right w:val="none" w:sz="0" w:space="0" w:color="auto"/>
                              </w:divBdr>
                              <w:divsChild>
                                <w:div w:id="2019118145">
                                  <w:marLeft w:val="0"/>
                                  <w:marRight w:val="0"/>
                                  <w:marTop w:val="0"/>
                                  <w:marBottom w:val="0"/>
                                  <w:divBdr>
                                    <w:top w:val="none" w:sz="0" w:space="0" w:color="auto"/>
                                    <w:left w:val="none" w:sz="0" w:space="0" w:color="auto"/>
                                    <w:bottom w:val="none" w:sz="0" w:space="0" w:color="auto"/>
                                    <w:right w:val="none" w:sz="0" w:space="0" w:color="auto"/>
                                  </w:divBdr>
                                  <w:divsChild>
                                    <w:div w:id="17605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2540</Words>
  <Characters>13974</Characters>
  <Application>Microsoft Office Word</Application>
  <DocSecurity>0</DocSecurity>
  <Lines>116</Lines>
  <Paragraphs>32</Paragraphs>
  <ScaleCrop>false</ScaleCrop>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2026-08-15T19:06:00Z</dcterms:created>
  <dcterms:modified xsi:type="dcterms:W3CDTF">2026-08-15T19:07:00Z</dcterms:modified>
</cp:coreProperties>
</file>