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DEMANDA DE ALIMENTOS PARA HIJO CON NECESIDADES ESPECIALES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DEUDOR ALIMENTARIO SIN INGRESOS FIJOS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ACTORA: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DEMANDADO: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MENOR DE EDAD: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Pensión alimenticia provisional y definitiva, gastos médicos, terapéuticos y extraordinarios.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PRIMERA INSTANCIA EN MATERIA FAMILIAR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JUDICIAL DE __________________________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ESTADO DE __________________________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 y en representación de mi hijo(a)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señalando como domicilio para oír y recibir notificaciones el ubicado en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vengo a demandar de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quien puede ser emplazado en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el pago de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PENSIÓN ALIMENTICIA PROVISIONAL Y DEFINITIVA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así como su participación en los gastos médicos, terapéuticos y extraordinarios de nuestro hijo(a), conforme a las siguientes: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PRESTACIONES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de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pensión alimenticia provisional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suficiente para cubrir las necesidades actuales del menor, mientras se resuelve el juicio.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de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pensión alimenticia definitiva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fijada de acuerdo con las necesidades especiales del acreedor alimentario y la capacidad económica real del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C)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Que, debido a que el demandado carece de salario fijo o formal, la pensión se establezca en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cantidad líquida mensual suficiente y actualizable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o mediante el mecanismo que este H. Juzgado estime idóneo para garantizar efectivamente los alimentos.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proporcional de los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gastos médicos, medicamentos, consultas, estudios clínicos, hospitalización, terapias, rehabilitación, atención psicológica, educación especializada, aparatos, materiales y demás necesidades especiales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requiera el menor.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proporcional de los gastos extraordinarios que no puedan cubrirse con la pensión ordinaria.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aseguramiento de la pensión alimenticia mediante depósito, garantía, embargo u otra medida legalmente procedente.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G)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investigue la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capacidad económica real del demandado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sus actividades productivas, cuentas, bienes, vehículos, propiedades y demás fuentes de recursos legalmente susceptibles de investigación.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H)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de alimentos vencidos o retroactivos,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cuando resulte jurídicamente procedente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desde la fecha que determine este H. Juzgado.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HECHOS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suscrita y el demandado somos progenitores de: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nacido(a) el día ___ de __________________ de ________, lo que acredito con su acta de nacimiento.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Nuestro hijo(a) presenta la siguiente condición, discapacidad, padecimiento o necesidad especial: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Debido a dicha condición requiere atención continua consistente en: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Consultas médicas especializadas.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Medicamentos.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Terapia física.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Terapia de lenguaje.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Terapia psicológica o conductual.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Rehabilitación.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Estudios clínicos.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Educación o apoyo especializado.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Transporte para consultas y terapias.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Dieta o alimentación especial.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Aparatos, dispositivos o material médico.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Cuidador o asistencia especial.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suscrita ejerce materialmente la guarda y custodia del menor y actualmente asume prácticamente la totalidad de sus necesidades ordinarias y especiales.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Entre los gastos mensuales se encuentran aproximadamente: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Alimentación: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Vivienda y servicios: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Medicamentos: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Consultas médicas: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Terapias: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Estudios o atención especializada: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Educación: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Transporte: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Vestido y calzado: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Cuidados especiales: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Otros: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TOTAL MENSUAL APROXIMADO: $________________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Estos gastos se acreditarán con recetas, informes médicos, facturas, notas, comprobantes y demás medios de prueba.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Además del gasto económico, la suscrita proporciona directamente los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cuidados cotidianos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requiere nuestro hijo(a), incluyendo acompañamiento a consultas, terapias, administración de medicamentos, traslados y atención personal.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Dicha circunstancia limita mi disponibilidad de tiempo para desarrollar actividades remuneradas en condiciones ordinarias.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demandado no cuenta aparentemente con un salario fijo o empleo formal conocido; sin embargo, realiza actividades de las cuales obtiene recursos económicos, consistentes en: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se tiene conocimiento de que cuenta o dispone de: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Vehículo(s).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Negocio o actividad comercial.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Trabajo por cuenta propia.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Depósitos o movimientos bancarios.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Bienes inmuebles.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Actividad profesional u oficio.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Ingresos mediante plataformas digitales.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ausencia de nómina o salario fijo no significa necesariamente inexistencia de capacidad económica, por lo que solicito que ésta sea investigada y valorada integralmente.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SEXTO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demandado: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proporciona cantidad alguna para alimentos.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Entrega cantidades esporádicas e insuficientes.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Únicamente aporta $________________ mensuales.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niega a participar en los gastos médicos y terapéuticos.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Mientras tanto, los gastos derivados de la atención especial del menor son cubiertos por la suscrita.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MEDIDAS PROVISIONALES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Atendiendo al interés superior del menor y a la urgencia de satisfacer sus necesidades médicas y de subsistencia, solicito: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fije inmediatamente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pensión alimenticia provisional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 cargo del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ordene al demandado participar provisionalmente en los gastos médicos, medicamentos, terapias y demás tratamientos indispensables.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dicten las medidas necesarias para garantizar el cumplimiento de la obligación alimentaria.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requiera al demandado para que manifieste bajo protesta de decir verdad cuáles son sus actividades, ingresos, bienes y fuentes de recursos.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lastRenderedPageBreak/>
        <w:t>IV. INVESTIGACIÓN DE CAPACIDAD ECONÓMICA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Toda vez que el demandado manifiesta o puede manifestar que carece de ingresos fijos, solicito se giren los oficios que resulten legalmente procedentes a las autoridades e instituciones correspondientes para obtener información relacionada con su capacidad económica y patrimonial.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particular, solicito investigar, cuando jurídicamente proceda: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Situación fiscal y actividades económicas registradas.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Propiedad de bienes inmuebles.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Propiedad de vehículos.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Relaciones laborales registradas.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Actividades empresariales o profesionales.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Información financiera que pueda ser requerida judicialmente conforme a las disposiciones aplicables.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Lo anterior permitirá que la pensión sea determinada conforme a la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capacidad económica real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del demandado y no únicamente sobre la existencia formal de un recibo de nómina.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PRUEBAS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DOCUMENTAL PÚBLICA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Acta de nacimiento del menor, con la que acredito la filiación.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DOCUMENTALES MÉDICAS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Expedientes, diagnósticos, certificados, recetas, estudios clínicos e informes médicos relacionados con su condición y necesidades especiales.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DOCUMENTALES DE GASTOS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Facturas, recibos, notas y comprobantes de medicamentos, consultas, terapias, alimentación, educación, transporte y demás necesidades del menor.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INFORMES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Los que deberán rendir las autoridades e instituciones requeridas respecto de la situación económica y patrimonial del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TESTIMONIAL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quienes declararán respecto de las necesidades del menor, cuidados proporcionados por la suscrita y circunstancias económicas conocidas del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6. INSTRUMENTAL DE ACTUACIONES Y PRESUNCIONAL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al interés superior del acreedor alimentario.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DERECHO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los artículos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1° y 4° de la Constitución Política de los Estados Unidos Mexicanos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particularmente los principios de protección integral e interés superior de niñas, niños y adolescentes.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Asimismo, son aplicables la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Convención sobre los Derechos del Niño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la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Ley General de los Derechos de Niñas, Niños y Adolescentes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así como las disposiciones del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Civil o Familiar del Estado de 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relativas al derecho de alimentos y su proporcionalidad.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materia procesal resultará aplicable el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Nacional de Procedimientos Civiles y Familiares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cuando se encuentre vigente ante el órgano jurisdiccional correspondiente, o la legislación procesal familiar local aplicable.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determinación de los alimentos debe considerar tanto las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necesidades reales del acreedor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como las posibilidades económicas del obligado, valorándose especialmente los gastos médicos, terapéuticos, educativos y de asistencia derivados de la condición particular del menor.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VII. PUNTOS PETITORIOS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atentamente solicito: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presentada promoviendo demanda de alimentos en representación de mi hijo(a).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SEGUNDO.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 demanda y emplazar al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Fijar de inmediato una </w:t>
      </w: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pensión alimenticia provisional suficiente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considerando las necesidades especiales del menor.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Ordenar al demandado participar en los gastos médicos, terapéuticos y extraordinarios.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Ordenar la investigación de la capacidad económica y patrimonial real del demandado.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y desahogar las pruebas ofrecidas.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Dictar las medidas necesarias para garantizar el pago de los alimentos.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sentencia definitiva, condenar al demandado al pago de una pensión alimenticia suficiente y proporcional, así como a cubrir la parte que le corresponda de los gastos médicos, terapéuticos, educativos y extraordinarios del acreedor alimentario.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 LA MADRE</w:t>
      </w:r>
    </w:p>
    <w:p w:rsidR="00BA7A44" w:rsidRPr="00BA7A44" w:rsidRDefault="00BA7A44" w:rsidP="00BA7A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BA7A44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BA7A44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0B"/>
    <w:rsid w:val="00201AE4"/>
    <w:rsid w:val="008E030B"/>
    <w:rsid w:val="00B94CE9"/>
    <w:rsid w:val="00BA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85939B-979D-4B6F-A576-11C3858CD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A7A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BA7A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BA7A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7A44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BA7A44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BA7A44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A7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BA7A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1610</Words>
  <Characters>8859</Characters>
  <Application>Microsoft Office Word</Application>
  <DocSecurity>0</DocSecurity>
  <Lines>73</Lines>
  <Paragraphs>20</Paragraphs>
  <ScaleCrop>false</ScaleCrop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2026-09-12T22:17:00Z</dcterms:created>
  <dcterms:modified xsi:type="dcterms:W3CDTF">2026-09-12T22:17:00Z</dcterms:modified>
</cp:coreProperties>
</file>