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b/>
        </w:rPr>
        <w:t>DEMANDA DE AMPARO INDIRECTO CONTRA MULTA DE TRÁNSITO POR SUPUESTO EXCESO DE VELOCIDAD</w:t>
      </w:r>
    </w:p>
    <w:p>
      <w:pPr>
        <w:keepLines/>
        <w:jc w:val="right"/>
      </w:pPr>
      <w:r>
        <w:t>QUEJOSO: [NOMBRE COMPLETO]</w:t>
        <w:br/>
        <w:t>BOLETA O RESOLUCIÓN: [FOLIO]</w:t>
        <w:br/>
        <w:t>EXPEDIENTE: POR ASIGNAR</w:t>
        <w:br/>
        <w:t>ASUNTO: DEMANDA DE AMPARO Y SOLICITUD DE SUSPENSIÓN.</w:t>
      </w:r>
    </w:p>
    <w:p>
      <w:pPr>
        <w:keepNext/>
        <w:jc w:val="left"/>
      </w:pPr>
      <w:r>
        <w:rPr>
          <w:b/>
        </w:rPr>
        <w:t>C. JUEZ DE DISTRITO CON COMPETENCIA EN MATERIA ADMINISTRATIVA</w:t>
        <w:br/>
        <w:t>EN [ENTIDAD FEDERATIVA], EN TURNO.</w:t>
        <w:br/>
        <w:t>P R E S E N T E.</w:t>
      </w:r>
    </w:p>
    <w:p>
      <w:pPr>
        <w:jc w:val="both"/>
      </w:pPr>
      <w:r>
        <w:t>[NOMBRE COMPLETO], por mi propio derecho, señalando como domicilio para oír y recibir notificaciones el ubicado en [DOMICILIO COMPLETO], y autorizando en términos del artículo 12 de la Ley de Amparo a [NOMBRE DEL PROFESIONISTA], con cédula profesional número [NÚMERO], ante usted, respetuosamente comparezco para exponer:</w:t>
      </w:r>
    </w:p>
    <w:p>
      <w:pPr>
        <w:jc w:val="both"/>
      </w:pPr>
      <w:r>
        <w:t>Con fundamento en los artículos 103 y 107 de la Constitución Política de los Estados Unidos Mexicanos, así como 1, 5, 6, 17, 18, 35, 37, 107, fracción II, y 108 de la Ley de Amparo, solicito el amparo y protección de la Justicia Federal contra los actos que se precisan, una vez verificada la procedencia de esta vía conforme al principio de definitividad.</w:t>
      </w:r>
    </w:p>
    <w:p>
      <w:pPr>
        <w:jc w:val="both"/>
      </w:pPr>
      <w:r>
        <w:t>[SI CUENTA CON USUARIO EN EL PORTAL DE SERVICIOS EN LÍNEA DEL PODER JUDICIAL DE LA FEDERACIÓN, MANIFESTARLO Y PRECISAR LOS DATOS EXIGIDOS PARA NOTIFICACIONES, CONFORME A LA LEY DE AMPARO.]</w:t>
      </w:r>
    </w:p>
    <w:p>
      <w:pPr>
        <w:jc w:val="both"/>
      </w:pPr>
      <w:r>
        <w:t>Para cumplir con el artículo 108 de la Ley de Amparo, manifiesto:</w:t>
      </w:r>
    </w:p>
    <w:p>
      <w:pPr>
        <w:pStyle w:val="Heading1"/>
        <w:keepNext/>
        <w:spacing w:before="200"/>
        <w:jc w:val="center"/>
      </w:pPr>
      <w:r>
        <w:rPr>
          <w:b/>
        </w:rPr>
        <w:t>I. NOMBRE Y DOMICILIO DEL QUEJOSO</w:t>
      </w:r>
    </w:p>
    <w:p>
      <w:pPr>
        <w:jc w:val="both"/>
      </w:pPr>
      <w:r>
        <w:t>Son los indicados en el proemio. Comparezco como [PERSONA SANCIONADA, PROPIETARIO DEL VEHÍCULO U OTRA CALIDAD CON AFECTACIÓN ACREDITABLE], conforme a [IDENTIFICAR DOCUMENTO].</w:t>
      </w:r>
    </w:p>
    <w:p>
      <w:pPr>
        <w:pStyle w:val="Heading1"/>
        <w:keepNext/>
        <w:spacing w:before="200"/>
        <w:jc w:val="center"/>
      </w:pPr>
      <w:r>
        <w:rPr>
          <w:b/>
        </w:rPr>
        <w:t>II. TERCERO INTERESADO</w:t>
      </w:r>
    </w:p>
    <w:p>
      <w:pPr>
        <w:jc w:val="both"/>
      </w:pPr>
      <w:r>
        <w:t>Bajo protesta de decir verdad, manifiesto que [NO CONOZCO PERSONA QUE TENGA ESE CARÁCTER / IDENTIFICAR NOMBRE Y DOMICILIO DE QUIEN EFECTIVAMENTE LO TENGA].</w:t>
      </w:r>
    </w:p>
    <w:p>
      <w:pPr>
        <w:pStyle w:val="Heading1"/>
        <w:keepNext/>
        <w:spacing w:before="200"/>
        <w:jc w:val="center"/>
      </w:pPr>
      <w:r>
        <w:rPr>
          <w:b/>
        </w:rPr>
        <w:t>III. AUTORIDADES RESPONSABLES</w:t>
      </w:r>
    </w:p>
    <w:p>
      <w:pPr>
        <w:jc w:val="both"/>
      </w:pPr>
      <w:r>
        <w:t>1. [NOMBRE Y CARGO DEL AGENTE O AUTORIDAD QUE EMITIÓ LA BOLETA O RESOLUCIÓN], adscrito a [DEPENDENCIA], con domicilio oficial en [DOMICILIO]. Se le atribuye [PRECISAR EL ACTO EMITIDO].</w:t>
      </w:r>
    </w:p>
    <w:p>
      <w:pPr>
        <w:jc w:val="both"/>
      </w:pPr>
      <w:r>
        <w:t>2. [AUTORIDAD QUE CALIFICÓ O IMPUSO LA SANCIÓN, SI ES DISTINTA], con domicilio oficial en [DOMICILIO]. Se le atribuye [RESOLUCIÓN Y FECHA].</w:t>
      </w:r>
    </w:p>
    <w:p>
      <w:pPr>
        <w:jc w:val="both"/>
      </w:pPr>
      <w:r>
        <w:t>3. [AUTORIDAD ENCARGADA DEL COBRO O EJECUCIÓN, SI EXISTE ACTO ATRIBUIBLE], con domicilio oficial en [DOMICILIO]. Se le atribuye [REQUERIMIENTO, COBRO O ACTO CONCRETO].</w:t>
      </w:r>
    </w:p>
    <w:p>
      <w:pPr>
        <w:jc w:val="both"/>
      </w:pPr>
      <w:r>
        <w:t>[CONSERVAR SOLO LAS AUTORIDADES QUE EFECTIVAMENTE DICTARON, ORDENARON O EJECUTARON LOS ACTOS. NO SEÑALAR SUPERIORES JERÁRQUICOS POR SU CARGO ÚNICAMENTE.]</w:t>
      </w:r>
    </w:p>
    <w:p>
      <w:pPr>
        <w:pStyle w:val="Heading1"/>
        <w:keepNext/>
        <w:spacing w:before="200"/>
        <w:jc w:val="center"/>
      </w:pPr>
      <w:r>
        <w:rPr>
          <w:b/>
        </w:rPr>
        <w:t>IV. ACTOS RECLAMADOS</w:t>
      </w:r>
    </w:p>
    <w:p>
      <w:pPr>
        <w:jc w:val="both"/>
      </w:pPr>
      <w:r>
        <w:t>A. La boleta de infracción o resolución sancionadora identificada con folio [FOLIO], de fecha [FECHA], relativa al vehículo [MARCA, MODELO, PLACAS Y ENTIDAD], mediante la cual se me atribuye haber circulado a [VELOCIDAD ATRIBUIDA] kilómetros por hora en un tramo con límite de [LÍMITE ATRIBUIDO], en [UBICACIÓN].</w:t>
      </w:r>
    </w:p>
    <w:p>
      <w:pPr>
        <w:jc w:val="both"/>
      </w:pPr>
      <w:r>
        <w:t>B. La multa impuesta por $[CANTIDAD] o [NÚMERO] unidades de medida, contenida en [IDENTIFICAR RESOLUCIÓN], así como [IDENTIFICAR COBRO O EJECUCIÓN EFECTIVAMENTE RECLAMADOS].</w:t>
      </w:r>
    </w:p>
    <w:p>
      <w:pPr>
        <w:jc w:val="both"/>
      </w:pPr>
      <w:r>
        <w:t>[SI LA BOLETA ES SOLO UNA CITACIÓN Y EXISTE UNA RESOLUCIÓN POSTERIOR, IDENTIFICAR LA DETERMINACIÓN QUE REALMENTE IMPONE LA SANCIÓN Y REVISAR LA PROCEDENCIA. NO INCLUIR ACTOS HIPOTÉTICOS.]</w:t>
      </w:r>
    </w:p>
    <w:p>
      <w:pPr>
        <w:pStyle w:val="Heading1"/>
        <w:keepNext/>
        <w:spacing w:before="200"/>
        <w:jc w:val="center"/>
      </w:pPr>
      <w:r>
        <w:rPr>
          <w:b/>
        </w:rPr>
        <w:t>V. ANTECEDENTES BAJO PROTESTA DE DECIR VERDAD</w:t>
      </w:r>
    </w:p>
    <w:p>
      <w:pPr>
        <w:jc w:val="both"/>
      </w:pPr>
      <w:r>
        <w:rPr>
          <w:b/>
        </w:rPr>
        <w:t xml:space="preserve">PRIMERO. </w:t>
      </w:r>
      <w:r>
        <w:t>Tengo la calidad de [PRECISAR] respecto del vehículo [DATOS], según [DOCUMENTO], y el acto reclamado afecta mi esfera jurídica porque [EXPLICAR LA SANCIÓN O CARGA QUE PERSONALMENTE RESIENTE].</w:t>
      </w:r>
    </w:p>
    <w:p>
      <w:pPr>
        <w:jc w:val="both"/>
      </w:pPr>
      <w:r>
        <w:rPr>
          <w:b/>
        </w:rPr>
        <w:t xml:space="preserve">SEGUNDO. </w:t>
      </w:r>
      <w:r>
        <w:t>El día [FECHA], a las [HORA], en [LUGAR], ocurrió lo siguiente: [DESCRIBIR LA DETENCIÓN POR EL AGENTE O, SI SE TRATA DE FOTOMULTA, LOS HECHOS QUE REALMENTE SE CONOCEN Y LA FORMA DE IDENTIFICACIÓN DEL VEHÍCULO].</w:t>
      </w:r>
    </w:p>
    <w:p>
      <w:pPr>
        <w:jc w:val="both"/>
      </w:pPr>
      <w:r>
        <w:rPr>
          <w:b/>
        </w:rPr>
        <w:t xml:space="preserve">TERCERO. </w:t>
      </w:r>
      <w:r>
        <w:t>La autoridad elaboró o emitió [BOLETA O RESOLUCIÓN], señalando como motivo [TRANSCRIBIR EL TEXTO RELEVANTE DEL ACTO]. Los preceptos citados fueron [IDENTIFICARLOS O INDICAR SU AUSENCIA REAL].</w:t>
      </w:r>
    </w:p>
    <w:p>
      <w:pPr>
        <w:jc w:val="both"/>
      </w:pPr>
      <w:r>
        <w:rPr>
          <w:b/>
        </w:rPr>
        <w:t xml:space="preserve">CUARTO. </w:t>
      </w:r>
      <w:r>
        <w:t>Tuve conocimiento del acto el día [FECHA], mediante [NOTIFICACIÓN, ENTREGA DE BOLETA, CONSULTA O REQUERIMIENTO], como se acredita con [CONSTANCIA]. Si la boleta se entregó inicialmente a otra persona, las circunstancias fueron [DESCRIBIR SIN ALTERAR LA FECHA REAL DE CONOCIMIENTO PROPIO].</w:t>
      </w:r>
    </w:p>
    <w:p>
      <w:pPr>
        <w:jc w:val="both"/>
      </w:pPr>
      <w:r>
        <w:rPr>
          <w:b/>
        </w:rPr>
        <w:t xml:space="preserve">QUINTO. </w:t>
      </w:r>
      <w:r>
        <w:t>El estado actual de la multa es [PENDIENTE DE PAGO, PAGADA, EN COBRO U OTRO], conforme a [DOCUMENTO]. En su caso, el pago se realizó el día [FECHA], por $[CANTIDAD], bajo estas circunstancias: [EXPLICAR].</w:t>
      </w:r>
    </w:p>
    <w:p>
      <w:pPr>
        <w:jc w:val="both"/>
      </w:pPr>
      <w:r>
        <w:rPr>
          <w:b/>
        </w:rPr>
        <w:t xml:space="preserve">SEXTO. </w:t>
      </w:r>
      <w:r>
        <w:t>Sobre los medios ordinarios de defensa: [IDENTIFICAR RECURSO O JUICIO DISPONIBLE, NORMA REGULADORA Y SU ESTADO; SI SE INVOCA EXCEPCIÓN A LA DEFINITIVIDAD, PRECISAR LOS HECHOS Y LA NORMA QUE LA SUSTENTAN].</w:t>
      </w:r>
    </w:p>
    <w:p>
      <w:pPr>
        <w:pStyle w:val="Heading1"/>
        <w:keepNext/>
        <w:spacing w:before="200"/>
        <w:jc w:val="center"/>
      </w:pPr>
      <w:r>
        <w:rPr>
          <w:b/>
        </w:rPr>
        <w:t>VI. PROCEDENCIA Y OPORTUNIDAD</w:t>
      </w:r>
    </w:p>
    <w:p>
      <w:pPr>
        <w:jc w:val="both"/>
      </w:pPr>
      <w:r>
        <w:t>La afectación invocada se acredita con [BOLETA, RESOLUCIÓN, DOCUMENTOS DEL VEHÍCULO, REQUERIMIENTO U OTROS]. La competencia territorial se sustenta en [LUGAR DE EJECUCIÓN O REGLA APLICABLE], conforme al artículo 37 de la Ley de Amparo.</w:t>
      </w:r>
    </w:p>
    <w:p>
      <w:pPr>
        <w:jc w:val="both"/>
      </w:pPr>
      <w:r>
        <w:t>La demanda se presenta dentro del plazo aplicable de los artículos 17 y 18 de la Ley de Amparo, contado a partir de [PRECISAR EL SUPUESTO, FECHA Y CÓMPUTO, CON DÍAS INHÁBILES].</w:t>
      </w:r>
    </w:p>
    <w:p>
      <w:pPr>
        <w:jc w:val="both"/>
      </w:pPr>
      <w:r>
        <w:t>Respecto del artículo 61, fracción XX, de la Ley de Amparo, invoco [IDENTIFICAR LA EXCEPCIÓN REALMENTE APLICABLE], porque [DESARROLLAR SU JUSTIFICACIÓN CON EL TEXTO DEL ACTO Y LA LEGISLACIÓN QUE REGULA SU IMPUGNACIÓN Y SUSPENSIÓN].</w:t>
      </w:r>
    </w:p>
    <w:p>
      <w:pPr>
        <w:jc w:val="both"/>
      </w:pPr>
      <w:r>
        <w:t>[ESTE APARTADO ES INDISPENSABLE. LA SIMPLE AFIRMACIÓN DE INDEBIDA FUNDAMENTACIÓN O MOTIVACIÓN NO EQUIVALE A FALTA ABSOLUTA DE FUNDAMENTACIÓN NI DISPENSA AUTOMÁTICAMENTE DE AGOTAR LOS MEDIOS ORDINARIOS. SI DEBE ACUDIRSE PRIMERO A UN RECURSO O JUICIO DE NULIDAD, ESTE MODELO DE AMPARO INICIAL NO ES LA VÍA CORRECTA. SI YA EXISTE SENTENCIA DE UN TRIBUNAL ADMINISTRATIVO, REVISAR LA VÍA DE AMPARO QUE CORRESPONDA.]</w:t>
      </w:r>
    </w:p>
    <w:p>
      <w:pPr>
        <w:pStyle w:val="Heading1"/>
        <w:keepNext/>
        <w:spacing w:before="200"/>
        <w:jc w:val="center"/>
      </w:pPr>
      <w:r>
        <w:rPr>
          <w:b/>
        </w:rPr>
        <w:t>VII. DERECHOS CONSTITUCIONALES VIOLADOS</w:t>
      </w:r>
    </w:p>
    <w:p>
      <w:pPr>
        <w:jc w:val="both"/>
      </w:pPr>
      <w:r>
        <w:t>Los derechos de legalidad y seguridad jurídica reconocidos en los artículos 14 y 16 de la Constitución Política de los Estados Unidos Mexicanos y, solo cuando se desarrolle un planteamiento concreto sobre la sanción, el artículo 22 constitucional.</w:t>
      </w:r>
    </w:p>
    <w:p>
      <w:pPr>
        <w:pStyle w:val="Heading1"/>
        <w:keepNext/>
        <w:spacing w:before="200"/>
        <w:jc w:val="center"/>
      </w:pPr>
      <w:r>
        <w:rPr>
          <w:b/>
        </w:rPr>
        <w:t>VIII. CONCEPTOS DE VIOLACIÓN</w:t>
      </w:r>
    </w:p>
    <w:p>
      <w:pPr>
        <w:jc w:val="both"/>
      </w:pPr>
      <w:r>
        <w:t>[CONSERVAR Y DESARROLLAR ÚNICAMENTE LOS CONCEPTOS QUE CORRESPONDAN AL CONTENIDO REAL DE LA BOLETA, A LA NORMA APLICABLE Y A LOS HECHOS ACREDITABLES.]</w:t>
      </w:r>
    </w:p>
    <w:p>
      <w:pPr>
        <w:jc w:val="both"/>
      </w:pPr>
      <w:r>
        <w:rPr>
          <w:b/>
        </w:rPr>
        <w:t xml:space="preserve">PRIMERO. </w:t>
      </w:r>
      <w:r>
        <w:t>Fundamentación de la competencia de la autoridad emisora.</w:t>
      </w:r>
    </w:p>
    <w:p>
      <w:pPr>
        <w:jc w:val="both"/>
      </w:pPr>
      <w:r>
        <w:t>La autoridad responsable [IDENTIFICAR] emitió [ACTO] sin precisar adecuadamente las disposiciones que le confieren competencia para sancionar el hecho en [LUGAR Y TIPO DE VÍA]. El defecto concreto consiste en [SEÑALAR OMISIÓN O CITA INAPLICABLE, CONFRONTADA CON LA NORMA COMPETENCIAL].</w:t>
      </w:r>
    </w:p>
    <w:p>
      <w:pPr>
        <w:jc w:val="both"/>
      </w:pPr>
      <w:r>
        <w:t>No basta identificar a la dependencia si el acto omite la base jurídica de la atribución ejercida. Esta deficiencia vulnera el artículo 16 constitucional al impedir verificar que la sanción provino de autoridad competente.</w:t>
      </w:r>
    </w:p>
    <w:p>
      <w:pPr>
        <w:jc w:val="both"/>
      </w:pPr>
      <w:r>
        <w:rPr>
          <w:b/>
        </w:rPr>
        <w:t xml:space="preserve">SEGUNDO. </w:t>
      </w:r>
      <w:r>
        <w:t>Motivación insuficiente del supuesto exceso de velocidad.</w:t>
      </w:r>
    </w:p>
    <w:p>
      <w:pPr>
        <w:jc w:val="both"/>
      </w:pPr>
      <w:r>
        <w:t>La resolución afirma [CITAR O DESCRIBIR EL MOTIVO], pero no explica [PRECISAR QUÉ DATO ESENCIAL FALTA: VELOCIDAD, LÍMITE APLICABLE, UBICACIÓN, CIRCUNSTANCIAS O MÉTODO DE DETECCIÓN], ni relaciona adecuadamente los hechos con [PRECEPTO QUE SE CONSIDERÓ INFRINGIDO].</w:t>
      </w:r>
    </w:p>
    <w:p>
      <w:pPr>
        <w:jc w:val="both"/>
      </w:pPr>
      <w:r>
        <w:t>La deficiencia concreta impide verificar [EXPLICAR SU RELEVANCIA PARA LA INFRACCIÓN]. Solicito que se examine la suficiencia de la motivación según la conducta sancionada y el método efectivamente utilizado. No se sostiene que toda infracción requiera necesariamente un radar o una fotografía, sino que la autoridad debe justificar la conclusión alcanzada con los elementos exigibles en el caso.</w:t>
      </w:r>
    </w:p>
    <w:p>
      <w:pPr>
        <w:jc w:val="both"/>
      </w:pPr>
      <w:r>
        <w:rPr>
          <w:b/>
        </w:rPr>
        <w:t xml:space="preserve">TERCERO. </w:t>
      </w:r>
      <w:r>
        <w:t>Deficiencias en la identificación y atribución de la conducta.</w:t>
      </w:r>
    </w:p>
    <w:p>
      <w:pPr>
        <w:jc w:val="both"/>
      </w:pPr>
      <w:r>
        <w:t>[CONSERVAR SOLO SI CORRESPONDE] La autoridad atribuyó la sanción al suscrito con base en [DATO], a pesar de [ERROR DE PLACAS, IDENTIFICACIÓN INSUFICIENTE U OTRA DEFICIENCIA]. El vínculo exigido por [NORMA APLICABLE] no se encuentra motivado porque [EXPLICAR].</w:t>
      </w:r>
    </w:p>
    <w:p>
      <w:pPr>
        <w:jc w:val="both"/>
      </w:pPr>
      <w:r>
        <w:t>Si se trata de una sanción atribuida al propietario por una conducta del conductor, debe examinarse el fundamento específico y la motivación de esa atribución. La propiedad del vehículo no sustituye por sí sola el análisis de la responsabilidad prevista en la norma correspondiente.</w:t>
      </w:r>
    </w:p>
    <w:p>
      <w:pPr>
        <w:jc w:val="both"/>
      </w:pPr>
      <w:r>
        <w:rPr>
          <w:b/>
        </w:rPr>
        <w:t xml:space="preserve">CUARTO. </w:t>
      </w:r>
      <w:r>
        <w:t>Individualización o cálculo defectuoso de la multa.</w:t>
      </w:r>
    </w:p>
    <w:p>
      <w:pPr>
        <w:jc w:val="both"/>
      </w:pPr>
      <w:r>
        <w:t>[CONSERVAR SOLO SI CORRESPONDE] La autoridad impuso $[CANTIDAD], con base en [NORMA Y RANGO], pero omitió [CRITERIOS LEGALMENTE EXIGIBLES O EXPLICACIÓN DEL CÁLCULO], o aplicó [VALOR O NÚMERO DE UNIDADES] que no corresponde a [BASE NORMATIVA Y FECHA].</w:t>
      </w:r>
    </w:p>
    <w:p>
      <w:pPr>
        <w:jc w:val="both"/>
      </w:pPr>
      <w:r>
        <w:t>El defecto se demuestra mediante [COMPARACIÓN Y DATOS]. Si se alega desproporción constitucional, deberá explicarse respecto de la gravedad, parámetros de la norma y circunstancias acreditadas; el simple desacuerdo con el monto no basta.</w:t>
      </w:r>
    </w:p>
    <w:p>
      <w:pPr>
        <w:jc w:val="both"/>
      </w:pPr>
      <w:r>
        <w:t>Por los vicios efectivamente demostrados, solicito que se conceda el amparo con los efectos que legalmente correspondan. La consecuencia respecto de una nueva actuación o de cantidades pagadas deberá determinarse conforme a la naturaleza de la violación y la sentencia, sin presumir una cancelación definitiva por cualquier defecto formal.</w:t>
      </w:r>
    </w:p>
    <w:p>
      <w:pPr>
        <w:pStyle w:val="Heading1"/>
        <w:keepNext/>
        <w:spacing w:before="200"/>
        <w:jc w:val="center"/>
      </w:pPr>
      <w:r>
        <w:rPr>
          <w:b/>
        </w:rPr>
        <w:t>IX. SUSPENSIÓN DEL ACTO RECLAMADO</w:t>
      </w:r>
    </w:p>
    <w:p>
      <w:pPr>
        <w:jc w:val="both"/>
      </w:pPr>
      <w:r>
        <w:t>[CONSERVAR SI EXISTE EJECUCIÓN PENDIENTE Y EFECTOS SUSCEPTIBLES DE SUSPENSIÓN.]</w:t>
      </w:r>
    </w:p>
    <w:p>
      <w:pPr>
        <w:jc w:val="both"/>
      </w:pPr>
      <w:r>
        <w:t>Con fundamento en los artículos 125, 128, 129, 135, 138 y 147 de la Ley de Amparo, solicito la suspensión provisional y, en su oportunidad, definitiva, para que se detenga [IDENTIFICAR COBRO COACTIVO O ACTO DE EJECUCIÓN CONCRETO], mientras se resuelve el juicio.</w:t>
      </w:r>
    </w:p>
    <w:p>
      <w:pPr>
        <w:jc w:val="both"/>
      </w:pPr>
      <w:r>
        <w:t>La solicitud se sustenta en [DOCUMENTOS QUE ACREDITAN EL ACTO, LA AFECTACIÓN Y EL RIESGO DE EJECUCIÓN], y en que el efecto pedido no afecta el interés social ni contraviene disposiciones de orden público, por las siguientes razones: [EXPLICAR].</w:t>
      </w:r>
    </w:p>
    <w:p>
      <w:pPr>
        <w:jc w:val="both"/>
      </w:pPr>
      <w:r>
        <w:t>Si la multa constituye un crédito de naturaleza fiscal, solicito que se determine el régimen de garantía aplicable conforme al artículo 135 y la legislación correspondiente. Ofrezco cumplir la garantía que legalmente proceda; cualquier reducción o dispensa deberá sustentarse en el supuesto y pruebas respectivos.</w:t>
      </w:r>
    </w:p>
    <w:p>
      <w:pPr>
        <w:jc w:val="both"/>
      </w:pPr>
      <w:r>
        <w:t>La suspensión solicitada no implica dejar sin efectos las normas de tránsito ni autorizar conductas futuras contrarias a ellas. Si la multa ya fue pagada, deberá adecuarse esta petición a los efectos pendientes realmente existentes.</w:t>
      </w:r>
    </w:p>
    <w:p>
      <w:pPr>
        <w:pStyle w:val="Heading1"/>
        <w:keepNext/>
        <w:spacing w:before="200"/>
        <w:jc w:val="center"/>
      </w:pPr>
      <w:r>
        <w:rPr>
          <w:b/>
        </w:rPr>
        <w:t>X. PRUEBAS</w:t>
      </w:r>
    </w:p>
    <w:p>
      <w:pPr>
        <w:jc w:val="both"/>
      </w:pPr>
      <w:r>
        <w:t>1. DOCUMENTAL. Boleta o resolución folio [FOLIO], para acreditar el acto y su contenido.</w:t>
      </w:r>
    </w:p>
    <w:p>
      <w:pPr>
        <w:jc w:val="both"/>
      </w:pPr>
      <w:r>
        <w:t>2. DOCUMENTAL. [CONSTANCIA DE NOTIFICACIÓN O CONOCIMIENTO], para acreditar la fecha y forma de conocimiento.</w:t>
      </w:r>
    </w:p>
    <w:p>
      <w:pPr>
        <w:jc w:val="both"/>
      </w:pPr>
      <w:r>
        <w:t>3. DOCUMENTALES. [DOCUMENTOS DE IDENTIDAD, VEHÍCULO Y AFECTACIÓN], para acreditar el interés invocado.</w:t>
      </w:r>
    </w:p>
    <w:p>
      <w:pPr>
        <w:jc w:val="both"/>
      </w:pPr>
      <w:r>
        <w:t>4. DOCUMENTALES. [REQUERIMIENTO, RECIBO DE PAGO, FOTOGRAFÍAS O REGISTROS], para acreditar [PRECISAR].</w:t>
      </w:r>
    </w:p>
    <w:p>
      <w:pPr>
        <w:jc w:val="both"/>
      </w:pPr>
      <w:r>
        <w:t>5. INSTRUMENTAL DE ACTUACIONES Y PRESUNCIONAL LEGAL Y HUMANA. En cuanto favorezcan al quejoso conforme a las reglas de valoración.</w:t>
      </w:r>
    </w:p>
    <w:p>
      <w:pPr>
        <w:jc w:val="both"/>
      </w:pPr>
      <w:r>
        <w:t>Solicito que las responsables remitan las constancias que sustentan el acto, incluidos [REGISTRO DE MEDICIÓN, IMAGEN, DATOS DEL EQUIPO O EXPEDIENTE, CUANDO EXISTAN Y SEAN PERTINENTES]. Para documentos no disponibles al quejoso, deberán cumplirse las solicitudes previas y requisitos del artículo 121 de la Ley de Amparo, cuando sean aplicables.</w:t>
      </w:r>
    </w:p>
    <w:p>
      <w:pPr>
        <w:pStyle w:val="Heading1"/>
        <w:keepNext/>
        <w:spacing w:before="200"/>
        <w:jc w:val="center"/>
      </w:pPr>
      <w:r>
        <w:rPr>
          <w:b/>
        </w:rPr>
        <w:t>XI. PUNTOS PETITORIOS</w:t>
      </w:r>
    </w:p>
    <w:p>
      <w:pPr>
        <w:jc w:val="both"/>
      </w:pPr>
      <w:r>
        <w:rPr>
          <w:b/>
        </w:rPr>
        <w:t xml:space="preserve">PRIMERO. </w:t>
      </w:r>
      <w:r>
        <w:t>Tenerme por presentado solicitando el amparo contra los actos identificados.</w:t>
      </w:r>
    </w:p>
    <w:p>
      <w:pPr>
        <w:jc w:val="both"/>
      </w:pPr>
      <w:r>
        <w:rPr>
          <w:b/>
        </w:rPr>
        <w:t xml:space="preserve">SEGUNDO. </w:t>
      </w:r>
      <w:r>
        <w:t>Admitir la demanda si se satisfacen sus requisitos y presupuestos de procedencia, y requerir los informes correspondientes.</w:t>
      </w:r>
    </w:p>
    <w:p>
      <w:pPr>
        <w:jc w:val="both"/>
      </w:pPr>
      <w:r>
        <w:rPr>
          <w:b/>
        </w:rPr>
        <w:t xml:space="preserve">TERCERO. </w:t>
      </w:r>
      <w:r>
        <w:t>Formar el incidente de suspensión y resolver sobre la suspensión provisional y definitiva, con las condiciones y garantías procedentes.</w:t>
      </w:r>
    </w:p>
    <w:p>
      <w:pPr>
        <w:jc w:val="both"/>
      </w:pPr>
      <w:r>
        <w:rPr>
          <w:b/>
        </w:rPr>
        <w:t xml:space="preserve">CUARTO. </w:t>
      </w:r>
      <w:r>
        <w:t>Tener por ofrecidas las pruebas y señalar fecha para la audiencia constitucional.</w:t>
      </w:r>
    </w:p>
    <w:p>
      <w:pPr>
        <w:jc w:val="both"/>
      </w:pPr>
      <w:r>
        <w:rPr>
          <w:b/>
        </w:rPr>
        <w:t xml:space="preserve">QUINTO. </w:t>
      </w:r>
      <w:r>
        <w:t>Dictar sentencia que conceda el amparo por las violaciones acreditadas, con los efectos legalmente correspondientes.</w:t>
      </w:r>
    </w:p>
    <w:p>
      <w:pPr>
        <w:jc w:val="both"/>
      </w:pPr>
      <w:r>
        <w:rPr>
          <w:b/>
        </w:rPr>
        <w:t xml:space="preserve">SEXTO. </w:t>
      </w:r>
      <w:r>
        <w:t>Tener por señalado el domicilio y por autorizado al profesionista mencionado en los términos solicitados.</w:t>
      </w:r>
    </w:p>
    <w:p>
      <w:pPr>
        <w:keepNext/>
        <w:jc w:val="center"/>
      </w:pPr>
      <w:r>
        <w:t>PROTESTO LO NECESARIO.</w:t>
      </w:r>
    </w:p>
    <w:p>
      <w:pPr>
        <w:keepNext/>
        <w:jc w:val="center"/>
      </w:pPr>
      <w:r>
        <w:t>[LUGAR], [DÍA] de [MES] de [AÑO].</w:t>
      </w:r>
    </w:p>
    <w:p>
      <w:pPr>
        <w:keepNext w:val="0"/>
        <w:keepLines/>
        <w:spacing w:before="360"/>
        <w:jc w:val="center"/>
      </w:pPr>
      <w:r>
        <w:t>________________________________</w:t>
        <w:br/>
        <w:t>[NOMBRE Y FIRMA DEL QUEJOSO]</w:t>
      </w:r>
    </w:p>
    <w:p>
      <w:pPr>
        <w:pStyle w:val="Heading1"/>
        <w:keepNext/>
        <w:spacing w:before="200"/>
        <w:jc w:val="center"/>
      </w:pPr>
      <w:r>
        <w:rPr>
          <w:b/>
        </w:rPr>
        <w:t>ANEXOS</w:t>
      </w:r>
    </w:p>
    <w:p>
      <w:pPr>
        <w:keepLines/>
        <w:jc w:val="left"/>
      </w:pPr>
      <w:r>
        <w:t>1. Boleta y resolución sancionadora, según corresponda.</w:t>
        <w:br/>
        <w:t>2. Constancia de notificación o conocimiento.</w:t>
        <w:br/>
        <w:t>3. Documentos que acreditan la afectación personal.</w:t>
        <w:br/>
        <w:t>4. Constancias de cobro o pago y demás documentales ofrecidas.</w:t>
        <w:br/>
        <w:t>5. Copias para las partes y el incidente de suspensión, conforme al artículo 110 de la Ley de Amparo y la forma de presentación.</w:t>
      </w:r>
    </w:p>
    <w:sectPr w:rsidR="00FC693F" w:rsidRPr="0006063C" w:rsidSect="00034616">
      <w:footerReference w:type="default" r:id="rId9"/>
      <w:pgSz w:w="12240" w:h="15840"/>
      <w:pgMar w:top="1440" w:right="1440" w:bottom="1440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40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Amparo indirecto contra multa de tránsito por exceso de velocidad</dc:title>
  <dc:subject/>
  <dc:creator>Juriditec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