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jc w:val="center"/>
      </w:pPr>
      <w:r>
        <w:rPr>
          <w:b/>
        </w:rPr>
        <w:t>DEMANDA LABORAL POR DESPIDO INJUSTIFICADO DESPUÉS DE UN ACCIDENTE DE TRABAJO</w:t>
      </w:r>
    </w:p>
    <w:p>
      <w:pPr>
        <w:keepLines/>
        <w:jc w:val="right"/>
      </w:pPr>
      <w:r>
        <w:t>ACTOR: [NOMBRE DEL TRABAJADOR]</w:t>
        <w:br/>
        <w:t>DEMANDADA: [NOMBRE O RAZÓN SOCIAL DEL PATRÓN]</w:t>
        <w:br/>
        <w:t>ASUNTO: Demanda inicial en procedimiento ordinario laboral</w:t>
      </w:r>
    </w:p>
    <w:p>
      <w:pPr>
        <w:keepNext/>
        <w:jc w:val="left"/>
      </w:pPr>
      <w:r>
        <w:rPr>
          <w:b/>
        </w:rPr>
        <w:t>C. JUEZ DEL TRIBUNAL LABORAL [LOCAL O FEDERAL]</w:t>
        <w:br/>
        <w:t>CON SEDE EN [CIUDAD Y ENTIDAD FEDERATIVA]</w:t>
        <w:br/>
        <w:t>P R E S E N T E</w:t>
      </w:r>
    </w:p>
    <w:p>
      <w:pPr>
        <w:jc w:val="both"/>
      </w:pPr>
      <w:r>
        <w:t>[NOMBRE COMPLETO], por mi propio derecho, señalando como domicilio para recibir notificaciones [DOMICILIO COMPLETO], y como medio electrónico autorizado [BUZÓN O MEDIO QUE ADMITA EL TRIBUNAL], comparezco para demandar a [NOMBRE O RAZÓN SOCIAL], con domicilio para su emplazamiento en [CALLE, NÚMERO, COLONIA, MUNICIPIO, ESTADO Y CÓDIGO POSTAL], por el despido injustificado ocurrido después de que sufrí un accidente de trabajo.</w:t>
      </w:r>
    </w:p>
    <w:p>
      <w:pPr>
        <w:jc w:val="both"/>
      </w:pPr>
      <w:r>
        <w:t>[Si se designa apoderado, indicar su nombre, cédula profesional y documento de representación conforme al artículo 692 de la Ley Federal del Trabajo. Si no se conoce la razón social, proporcionar los datos del establecimiento, actividad y ubicación conforme al artículo 712; no demandar automáticamente a supervisores por actuar como representantes del patrón.]</w:t>
      </w:r>
    </w:p>
    <w:p>
      <w:pPr>
        <w:pStyle w:val="Heading1"/>
        <w:keepNext/>
        <w:spacing w:before="200"/>
        <w:jc w:val="center"/>
      </w:pPr>
      <w:r>
        <w:rPr>
          <w:b/>
        </w:rPr>
        <w:t>I PRESTACIONES</w:t>
      </w:r>
    </w:p>
    <w:p>
      <w:pPr>
        <w:jc w:val="both"/>
      </w:pPr>
      <w:r>
        <w:t>A. El pago de la indemnización constitucional de tres meses de salario por despido injustificado, conforme al artículo 48 de la Ley Federal del Trabajo, tomando como base el salario integrado que corresponda conforme a los artículos 84 y 89. Mi salario diario ordinario era de $[CANTIDAD] y el integrado para efectos indemnizatorios asciende a $[CANTIDAD], según los componentes y documentos descritos en esta demanda.</w:t>
      </w:r>
    </w:p>
    <w:p>
      <w:pPr>
        <w:jc w:val="both"/>
      </w:pPr>
      <w:r>
        <w:t>[Este modelo elige indemnización. Si se busca reinstalación, sustituir la prestación A y ajustar prima de antigüedad y prestaciones posteriores. No reclamar indemnización y reinstalación como condenas simultáneas. Los veinte días por año no se agregan automáticamente a todo despido; requieren un supuesto legal y hechos que lo sustenten.]</w:t>
      </w:r>
    </w:p>
    <w:p>
      <w:pPr>
        <w:jc w:val="both"/>
      </w:pPr>
      <w:r>
        <w:t>B. El pago de salarios vencidos desde la fecha del despido, hasta por doce meses, y, si al concluir ese período no ha terminado el procedimiento o no se ha cumplido la sentencia, los intereses sobre el importe de quince meses de salario, a razón del dos por ciento mensual, capitalizables al momento del pago, en los términos del artículo 48. Respecto de los períodos de incapacidad y subsidios efectivamente recibidos, solicito determinar las cantidades procedentes según su naturaleza, evitando duplicidad de pago por un mismo concepto y período.</w:t>
      </w:r>
    </w:p>
    <w:p>
      <w:pPr>
        <w:jc w:val="both"/>
      </w:pPr>
      <w:r>
        <w:t>C. El pago de prima de antigüedad de doce días de salario por cada año de servicios y su parte proporcional, conforme al artículo 162, con la base y límite de los artículos 485 y 486. Reclamo esta prestación por haber sido separado del empleo, sin condicionar su procedencia a contar con quince años de antigüedad.</w:t>
      </w:r>
    </w:p>
    <w:p>
      <w:pPr>
        <w:jc w:val="both"/>
      </w:pPr>
      <w:r>
        <w:t>D. El pago de salarios ordinarios devengados y no cubiertos correspondientes a [FECHAS EFECTIVAMENTE LABORADAS], por $[CANTIDAD]. Este rubro no comprende días cubiertos por subsidios de incapacidad que legalmente sustituyan el salario.</w:t>
      </w:r>
    </w:p>
    <w:p>
      <w:pPr>
        <w:jc w:val="both"/>
      </w:pPr>
      <w:r>
        <w:t>E. El pago de aguinaldo proporcional de [AÑO Y PERÍODO], por $[CANTIDAD], conforme al artículo 87; vacaciones devengadas y no disfrutadas de [PERÍODO], por $[CANTIDAD], conforme a los artículos 76 y 79; y prima vacacional de [PORCENTAJE NO INFERIOR AL 25 %], por $[CANTIDAD], conforme al artículo 80. Se precisarán días, base salarial y pagos acreditados, atendiendo al régimen aplicable a los períodos de incapacidad por riesgo de trabajo.</w:t>
      </w:r>
    </w:p>
    <w:p>
      <w:pPr>
        <w:jc w:val="both"/>
      </w:pPr>
      <w:r>
        <w:t>F. [Conservar solo si existe omisión comprobable.] El cumplimiento de las obligaciones patronales de inscripción y comunicación del salario real ante el IMSS, así como de entero de cuotas y aportaciones legalmente exigibles durante [PERÍODO]. Mi número de seguridad social es [NSS] y el salario realmente percibido era [IMPORTE Y COMPONENTES]. Se solicita el cumplimiento ante las instituciones correspondientes, sin convertir las cuotas en un pago directo a mi favor.</w:t>
      </w:r>
    </w:p>
    <w:p>
      <w:pPr>
        <w:jc w:val="both"/>
      </w:pPr>
      <w:r>
        <w:t>G. [Conservar solo si hay prestaciones contractuales pendientes.] El pago de [BONO, FONDO DE AHORRO U OTRA PRESTACIÓN], correspondiente a [PERÍODO], por $[CANTIDAD], cuyo derecho deriva de [CLÁUSULA CONTRACTUAL O DOCUMENTO].</w:t>
      </w:r>
    </w:p>
    <w:p>
      <w:pPr>
        <w:jc w:val="both"/>
      </w:pPr>
      <w:r>
        <w:t>H. [Rubro opcional de responsabilidad patronal directa por riesgo de trabajo. Suprimir si no corresponde.] El reconocimiento del accidente descrito en los hechos como riesgo de trabajo y el otorgamiento de [ASISTENCIA MÉDICA, REHABILITACIÓN, INDEMNIZACIÓN POR INCAPACIDAD TEMPORAL O PERMANENTE QUE CONCRETAMENTE PROCEDA], conforme a los artículos 473, 474, 477, 487 y [491, 492 O 495, SEGÚN EL CASO] de la Ley Federal del Trabajo. La responsabilidad directa de la demandada se sustenta en [HECHOS SOBRE FALTA DE ASEGURAMIENTO U OTRA CAUSA LEGAL], y el alcance médico y económico se determinará con las pruebas correspondientes, sin presumir un porcentaje de incapacidad.</w:t>
      </w:r>
    </w:p>
    <w:p>
      <w:pPr>
        <w:jc w:val="both"/>
      </w:pPr>
      <w:r>
        <w:t>[El artículo 53 de la Ley del Seguro Social releva al patrón asegurante, en los términos de esa ley, de la responsabilidad por riesgos prevista en la LFT. Las prestaciones, pensiones o calificación reclamadas al IMSS requieren valorar una demanda de seguridad social ante el tribunal federal y los artículos 899-A a 899-G; no quedan reclamadas al Instituto con este escrito dirigido exclusivamente contra el patrón. Revisar competencia, vía y posibilidad de acumulación antes de conservar el rubro H.]</w:t>
      </w:r>
    </w:p>
    <w:p>
      <w:pPr>
        <w:pStyle w:val="Heading1"/>
        <w:keepNext/>
        <w:spacing w:before="200"/>
        <w:jc w:val="center"/>
      </w:pPr>
      <w:r>
        <w:rPr>
          <w:b/>
        </w:rPr>
        <w:t>II COMPETENCIA Y CONCILIACIÓN PREJUDICIAL</w:t>
      </w:r>
    </w:p>
    <w:p>
      <w:pPr>
        <w:jc w:val="both"/>
      </w:pPr>
      <w:r>
        <w:t>Este Tribunal es competente por [ACTIVIDAD DE LA EMPRESA Y RAZÓN DE COMPETENCIA LOCAL O FEDERAL], conforme a los artículos 527, 529 y 698 de la Ley Federal del Trabajo. La competencia territorial se sustenta en [LUGAR DE PRESTACIÓN DE SERVICIOS, CELEBRACIÓN DEL CONTRATO O DOMICILIO DEL DEMANDADO QUE CORRESPONDA], conforme al artículo 700.</w:t>
      </w:r>
    </w:p>
    <w:p>
      <w:pPr>
        <w:jc w:val="both"/>
      </w:pPr>
      <w:r>
        <w:t>El [FECHA] presenté solicitud de conciliación ante [CENTRO COMPETENTE], expediente [NÚMERO]. Al no alcanzarse acuerdo, el [FECHA] se expidió constancia de no conciliación, que acompaño. La solicitud identificó al patrón aquí demandado y el conflicto por despido y prestaciones reclamadas.</w:t>
      </w:r>
    </w:p>
    <w:p>
      <w:pPr>
        <w:jc w:val="both"/>
      </w:pPr>
      <w:r>
        <w:t>[Completar con hechos reales. El antecedente de accidente no exime automáticamente de conciliación al reclamo por despido. Si se invoca una excepción del artículo 685 Ter, reemplazar el párrafo anterior por la fracción precisa y los hechos y pruebas que la actualicen. La excepción por prestaciones de seguridad social por riesgos de trabajo no debe extenderse sin análisis a toda acción contra el patrón.]</w:t>
      </w:r>
    </w:p>
    <w:p>
      <w:pPr>
        <w:pStyle w:val="Heading1"/>
        <w:keepNext/>
        <w:spacing w:before="200"/>
        <w:jc w:val="center"/>
      </w:pPr>
      <w:r>
        <w:rPr>
          <w:b/>
        </w:rPr>
        <w:t>III HECHOS</w:t>
      </w:r>
    </w:p>
    <w:p>
      <w:pPr>
        <w:jc w:val="both"/>
      </w:pPr>
      <w:r>
        <w:rPr>
          <w:b/>
        </w:rPr>
        <w:t xml:space="preserve">PRIMERO. </w:t>
      </w:r>
      <w:r>
        <w:t>Ingresé a trabajar para la demandada el [FECHA], mediante contrato [POR TIEMPO INDETERMINADO U OTRA MODALIDAD], en el puesto de [PUESTO]. Presté servicios personales subordinados en [CENTRO DE TRABAJO], dedicado a [ACTIVIDAD], bajo órdenes de [NOMBRE Y CARGO]. Mis funciones consistían en [ACTIVIDADES CONCRETAS].</w:t>
      </w:r>
    </w:p>
    <w:p>
      <w:pPr>
        <w:jc w:val="both"/>
      </w:pPr>
      <w:r>
        <w:rPr>
          <w:b/>
        </w:rPr>
        <w:t xml:space="preserve">SEGUNDO. </w:t>
      </w:r>
      <w:r>
        <w:t>Mi jornada era de [DÍAS Y HORARIO], con descanso en [DÍA]. Recibía $[CANTIDAD] de salario [DIARIO, SEMANAL O QUINCENAL], mediante [TRANSFERENCIA O EFECTIVO]. Además percibía [PRESTACIONES Y PERIODICIDAD]. Para integrar el salario indemnizatorio se consideran [COMPONENTES, IMPORTES Y PRORRATEO], sin confundirlo con el salario base de cotización registrado ante el IMSS.</w:t>
      </w:r>
    </w:p>
    <w:p>
      <w:pPr>
        <w:jc w:val="both"/>
      </w:pPr>
      <w:r>
        <w:rPr>
          <w:b/>
        </w:rPr>
        <w:t xml:space="preserve">TERCERO. </w:t>
      </w:r>
      <w:r>
        <w:t>El [FECHA], a las [HORA], mientras realizaba [TAREA] en [LUGAR], ocurrió el accidente de la siguiente manera: [NARRAR MECANISMO, EQUIPO INVOLUCRADO, LESIÓN Y CIRCUNSTANCIAS]. Estaba ejecutando labores por cuenta del patrón. Presenciaron los hechos [NOMBRES]. Informé a [NOMBRE Y CARGO] mediante [MEDIO] a las [HORA]. [Si fue accidente de trayecto, sustituir por ruta directa domicilio-trabajo, horario y circunstancias que acrediten ese supuesto.]</w:t>
      </w:r>
    </w:p>
    <w:p>
      <w:pPr>
        <w:jc w:val="both"/>
      </w:pPr>
      <w:r>
        <w:rPr>
          <w:b/>
        </w:rPr>
        <w:t xml:space="preserve">CUARTO. </w:t>
      </w:r>
      <w:r>
        <w:t>Fui atendido en [INSTITUCIÓN Y UNIDAD MÉDICA], donde se diagnosticó [DIAGNÓSTICO DOCUMENTADO]. Se expidieron [CERTIFICADOS DE INCAPACIDAD, NOTAS MÉDICAS Y FORMATO ST-7, SI EXISTEN], con folios [NÚMEROS], para los períodos [FECHAS]. El estado de calificación del riesgo ante el IMSS es [CALIFICADO COMO DE TRABAJO, PENDIENTE O NEGADO, CON FECHA Y DOCUMENTO]. No atribuyo a un documento provisional una calificación definitiva que aún no contiene.</w:t>
      </w:r>
    </w:p>
    <w:p>
      <w:pPr>
        <w:jc w:val="both"/>
      </w:pPr>
      <w:r>
        <w:rPr>
          <w:b/>
        </w:rPr>
        <w:t xml:space="preserve">QUINTO. </w:t>
      </w:r>
      <w:r>
        <w:t>El patrón tuvo conocimiento de mi accidente y de las incapacidades porque [IDENTIFICAR ENTREGA, CORREO, MENSAJE O ACUSE], el [FECHA]. Mi situación de aseguramiento era [ALTA, SALARIO REGISTRADO Y, SI SE CONOCE, BAJA]. Recibí subsidios por $[IMPORTE] durante [PERÍODO], o [INDICAR QUE NO SE HAN RECIBIDO]. Los hechos concretos que sustentan una omisión de seguridad social son [DESCRIPCIÓN O SUPRIMIR].</w:t>
      </w:r>
    </w:p>
    <w:p>
      <w:pPr>
        <w:jc w:val="both"/>
      </w:pPr>
      <w:r>
        <w:rPr>
          <w:b/>
        </w:rPr>
        <w:t xml:space="preserve">SEXTO. </w:t>
      </w:r>
      <w:r>
        <w:t>El [FECHA], a las [HORA], en [LUGAR O MEDIO DE COMUNICACIÓN], [NOMBRE Y CARGO DEL REPRESENTANTE] me comunicó el despido mediante las siguientes palabras o actos: [TRANSCRIBIR LO ESENCIAL Y DESCRIBIR NEGATIVA DE ACCESO, RETIRO DE TURNO O COMUNICACIÓN]. En ese momento me encontraba [INCAPACITADO, EN TRATAMIENTO O REINCORPORADO]. La separación se materializó en [ACTO CONCRETO]. [Precisar si hubo una baja ante IMSS; por sí sola no sustituye la narración del despido.]</w:t>
      </w:r>
    </w:p>
    <w:p>
      <w:pPr>
        <w:jc w:val="both"/>
      </w:pPr>
      <w:r>
        <w:rPr>
          <w:b/>
        </w:rPr>
        <w:t xml:space="preserve">SÉPTIMO. </w:t>
      </w:r>
      <w:r>
        <w:t>No presenté renuncia ni celebré convenio que autorizara mi separación [AJUSTAR A LA REALIDAD]. Respecto del aviso de rescisión, [INDICAR SI NO SE RECIBIÓ O DESCRIBIR EL RECIBIDO, SU FECHA Y CAUSA]. Rechazo la causa alegada por [RAZONES Y DOCUMENTOS]. Si se atribuyeron faltas de asistencia durante mi incapacidad, tales ausencias estaban respaldadas por [CERTIFICADOS Y CONSTANCIAS DE ENTREGA].</w:t>
      </w:r>
    </w:p>
    <w:p>
      <w:pPr>
        <w:jc w:val="both"/>
      </w:pPr>
      <w:r>
        <w:t>OCTAVO. La relación entre mi condición de salud y el despido se sustenta en [COMENTARIOS DEL REPRESENTANTE, MENSAJES, FECHAS, CAMBIO DE TRATO U OTROS INDICIOS]. [Conservar solamente si hay hechos que permitan alegar discriminación.] El accidente no constituye por sí mismo prueba de un móvil discriminatorio; ofrezco los hechos anteriores para que sean valorados junto con la explicación patronal.</w:t>
      </w:r>
    </w:p>
    <w:p>
      <w:pPr>
        <w:jc w:val="both"/>
      </w:pPr>
      <w:r>
        <w:t>NOVENO. Al separarme, la demandada adeudaba las prestaciones descritas en los incisos D, E y G, correspondientes a [PERÍODOS Y CANTIDADES]. Los pagos recibidos fueron [DETALLE]. Adjunto una liquidación preliminar con bases de cálculo y deducción de cantidades ya cubiertas.</w:t>
      </w:r>
    </w:p>
    <w:p>
      <w:pPr>
        <w:jc w:val="both"/>
      </w:pPr>
      <w:r>
        <w:t>DÉCIMO. La conciliación se desarrolló en las fechas señaladas. Esta demanda se presenta el [FECHA]. Para la acción por separación, preciso la fecha del despido, la solicitud de conciliación y la expedición de la constancia a efectos del cómputo de los artículos 518 y 521. [Revisar oportunamente el plazo de dos meses; no suponer que una incapacidad médica lo suspende por sí sola.]</w:t>
      </w:r>
    </w:p>
    <w:p>
      <w:pPr>
        <w:pStyle w:val="Heading1"/>
        <w:keepNext/>
        <w:spacing w:before="200"/>
        <w:jc w:val="center"/>
      </w:pPr>
      <w:r>
        <w:rPr>
          <w:b/>
        </w:rPr>
        <w:t>IV DERECHO</w:t>
      </w:r>
    </w:p>
    <w:p>
      <w:pPr>
        <w:jc w:val="both"/>
      </w:pPr>
      <w:r>
        <w:t>Son aplicables el artículo 123, apartado A, de la Constitución Política de los Estados Unidos Mexicanos y los artículos 2, 3, 20, 21, 47, 48, 76, 79, 80, 84, 87, 89 y 162 de la Ley Federal del Trabajo, según las prestaciones efectivamente reclamadas. La falta de aviso de rescisión genera la presunción de separación injustificada prevista en el artículo 47, salvo prueba en contrario; no se afirma que impida en todos los casos acreditar una causa legal.</w:t>
      </w:r>
    </w:p>
    <w:p>
      <w:pPr>
        <w:jc w:val="both"/>
      </w:pPr>
      <w:r>
        <w:t>Los artículos 473 y 474 regulan el riesgo y el accidente de trabajo. Las incapacidades derivadas de un riesgo laboral no se equiparan automáticamente a faltas injustificadas ni a la suspensión por enfermedad no profesional del artículo 42. Si se alega imposibilidad para trabajar como causa de terminación, deben demostrarse sus presupuestos y distinguirse los regímenes de los artículos 53, fracción IV, y 54, así como las obligaciones que procedan por riesgos de trabajo. El accidente no excluye toda causa legal de separación, pero tampoco la acredita.</w:t>
      </w:r>
    </w:p>
    <w:p>
      <w:pPr>
        <w:jc w:val="both"/>
      </w:pPr>
      <w:r>
        <w:t>[Si se reclama reincorporación tras alta médica, agregar los hechos de aptitud y presentación oportuna que sustenten los artículos 498 y 499. No insertar esa acción sin cambiar coherentemente la elección indemnizatoria y las prestaciones.]</w:t>
      </w:r>
    </w:p>
    <w:p>
      <w:pPr>
        <w:jc w:val="both"/>
      </w:pPr>
      <w:r>
        <w:t>Rigen el procedimiento los artículos 684-B, 685, 692, 700, 712, 776, 784, 804, 805, 872 y demás aplicables de la Ley Federal del Trabajo. Invoco las reglas de carga de la prueba respecto de documentos y hechos que el patrón debe acreditar y conservar, sin relevarme de precisar el accidente, la separación y las circunstancias esenciales de mi pretensión.</w:t>
      </w:r>
    </w:p>
    <w:p>
      <w:pPr>
        <w:pStyle w:val="Heading1"/>
        <w:keepNext/>
        <w:spacing w:before="200"/>
        <w:jc w:val="center"/>
      </w:pPr>
      <w:r>
        <w:rPr>
          <w:b/>
        </w:rPr>
        <w:t>V PRUEBAS</w:t>
      </w:r>
    </w:p>
    <w:p>
      <w:pPr>
        <w:jc w:val="both"/>
      </w:pPr>
      <w:r>
        <w:t>1. DOCUMENTALES LABORALES. Contrato, recibos de nómina, CFDI, estados de cuenta y credencial, identificados como [DOCUMENTOS Y FECHAS]. Se relacionan con los hechos primero y segundo y acreditan prestación de servicios, antigüedad, salario y componentes de integración.</w:t>
      </w:r>
    </w:p>
    <w:p>
      <w:pPr>
        <w:jc w:val="both"/>
      </w:pPr>
      <w:r>
        <w:t>2. DOCUMENTALES MÉDICAS. [NOTAS, INCAPACIDADES, ST-7, ST-2 O ST-3 QUE REALMENTE EXISTAN], expedidas por [INSTITUCIÓN], el [FECHAS], con folios [DATOS]. Se relacionan con los hechos tercero a quinto para acreditar lesión, atención, incapacidad y estado de calificación. Se acompañan copias legibles y se solicita cotejo cuando corresponda.</w:t>
      </w:r>
    </w:p>
    <w:p>
      <w:pPr>
        <w:jc w:val="both"/>
      </w:pPr>
      <w:r>
        <w:t>3. DOCUMENTALES DEL DESPIDO. [AVISO, MENSAJES, CORREOS, CONSTANCIA DE NEGATIVA DE ACCESO U OTROS]. Identifico autor, destinatario, fecha y contenido relevante: [DATOS]. Se relacionan con los hechos sexto a octavo para acreditar comunicación de la separación y conocimiento patronal de la incapacidad.</w:t>
      </w:r>
    </w:p>
    <w:p>
      <w:pPr>
        <w:jc w:val="both"/>
      </w:pPr>
      <w:r>
        <w:t>4. PRUEBA ELECTRÓNICA. Ofrezco [ARCHIVO O CONVERSACIÓN], generado mediante [APLICACIÓN], vinculado a [NÚMERO, CUENTA O DISPOSITIVO]. Acompaño impresión y [SOPORTE DISPONIBLE]; señalo como medio para su localización y reproducción [DATOS Y EQUIPO], conforme a los artículos 836-A a 836-D. Solicito su desahogo preservando integridad, contexto y acceso lícito. Las capturas aisladas deberán valorarse con los demás elementos.</w:t>
      </w:r>
    </w:p>
    <w:p>
      <w:pPr>
        <w:jc w:val="both"/>
      </w:pPr>
      <w:r>
        <w:t>5. TESTIMONIAL. A cargo de [NOMBRES Y DOMICILIOS], quienes conocieron directamente [ACCIDENTE, ENTREGA DE INCAPACIDAD O DESPIDO]. Preciso qué hechos conoce cada testigo: [DETALLE]. [Si se solicita citación judicial, indicar la causa justificada que impide presentarlo y los datos necesarios para citarlo.]</w:t>
      </w:r>
    </w:p>
    <w:p>
      <w:pPr>
        <w:jc w:val="both"/>
      </w:pPr>
      <w:r>
        <w:t>6. CONFESIONAL. A cargo de la demandada por conducto de quien legalmente la represente y, si resulta procedente, de [PERSONA CON FUNCIONES DE DIRECCIÓN QUE INTERVINO PERSONALMENTE], respecto de contratación, salario, recepción de incapacidades y separación. Solicito su citación para responder los cuestionamientos pertinentes conforme a la ley.</w:t>
      </w:r>
    </w:p>
    <w:p>
      <w:pPr>
        <w:jc w:val="both"/>
      </w:pPr>
      <w:r>
        <w:t>7. INSPECCIÓN DE DOCUMENTOS PATRONALES. Solicito inspeccionar contratos, recibos de nómina, controles de asistencia y comprobantes de cuotas correspondientes a [PERÍODO EXACTO], en [LUGAR DONDE ESTÁN O SOLICITUD DE EXHIBICIÓN], para comprobar [FECHA DE INGRESO, SALARIO, PAGOS Y REGISTRO DE AUSENCIAS CONCRETAS]. Se pide su exhibición y la aplicación, en su caso, de los artículos 784, 804 y 805 respecto de documentos legalmente exigibles. No se pretende una inspección indiscriminada de documentos ajenos al conflicto.</w:t>
      </w:r>
    </w:p>
    <w:p>
      <w:pPr>
        <w:jc w:val="both"/>
      </w:pPr>
      <w:r>
        <w:t>8. INFORME DEL IMSS. Solicito requerir a [UNIDAD O SUBDELEGACIÓN Y DOMICILIO] información del asegurado [NOMBRE Y NSS] sobre altas, bajas, salarios registrados y certificados de incapacidad de [PERÍODO], así como estado del trámite de calificación identificado con [FOLIO]. Se relaciona con los hechos cuarto a sexto. Esta solicitud de información no implica pedir una condena contra el Instituto, que no es demandado en este modelo.</w:t>
      </w:r>
    </w:p>
    <w:p>
      <w:pPr>
        <w:jc w:val="both"/>
      </w:pPr>
      <w:r>
        <w:t>9. [SOLO SI EXISTE CONTROVERSIA MÉDICA RELEVANTE.] PERICIAL EN MEDICINA DEL TRABAJO. Solicito la designación de perito conforme al régimen procesal aplicable para determinar diagnóstico, nexo causal con el accidente, limitaciones y carácter temporal o permanente, con base en [EXPEDIENTE]. Puntos propuestos: a) lesiones documentadas; b) compatibilidad del mecanismo con las lesiones; c) períodos de incapacidad; d) secuelas y fundamento de su valuación, si se reclama ese concepto. No se pretende sustituir mediante esta prueba una acción de seguridad social que deba tramitarse en otra vía.</w:t>
      </w:r>
    </w:p>
    <w:p>
      <w:pPr>
        <w:jc w:val="both"/>
      </w:pPr>
      <w:r>
        <w:t>10. CONSTANCIA DE NO CONCILIACIÓN. Expedida por [CENTRO], el [FECHA], expediente [NÚMERO], vinculada a la instancia prejudicial y al cómputo de prescripción.</w:t>
      </w:r>
    </w:p>
    <w:p>
      <w:pPr>
        <w:jc w:val="both"/>
      </w:pPr>
      <w:r>
        <w:t>11. INSTRUMENTAL DE ACTUACIONES Y PRESUNCIONAL. En lo que favorezcan mis pretensiones a partir de los hechos acreditados y de las actuaciones del procedimiento.</w:t>
      </w:r>
    </w:p>
    <w:p>
      <w:pPr>
        <w:pStyle w:val="Heading1"/>
        <w:keepNext/>
        <w:spacing w:before="200"/>
        <w:jc w:val="center"/>
      </w:pPr>
      <w:r>
        <w:rPr>
          <w:b/>
        </w:rPr>
        <w:t>VI PUNTOS PETITORIOS</w:t>
      </w:r>
    </w:p>
    <w:p>
      <w:pPr>
        <w:jc w:val="both"/>
      </w:pPr>
      <w:r>
        <w:rPr>
          <w:b/>
        </w:rPr>
        <w:t xml:space="preserve">PRIMERO. </w:t>
      </w:r>
      <w:r>
        <w:t>Tenerme por presentado con esta demanda, documentos y copias; por señalado el domicilio procesal y, en su caso, por acreditada la representación en los términos del documento exhibido.</w:t>
      </w:r>
    </w:p>
    <w:p>
      <w:pPr>
        <w:jc w:val="both"/>
      </w:pPr>
      <w:r>
        <w:rPr>
          <w:b/>
        </w:rPr>
        <w:t xml:space="preserve">SEGUNDO. </w:t>
      </w:r>
      <w:r>
        <w:t>Admitir la demanda en la vía y competencia procedentes, tener por acreditado el agotamiento de la conciliación o la excepción debidamente justificada y emplazar a la demandada en el domicilio indicado.</w:t>
      </w:r>
    </w:p>
    <w:p>
      <w:pPr>
        <w:jc w:val="both"/>
      </w:pPr>
      <w:r>
        <w:rPr>
          <w:b/>
        </w:rPr>
        <w:t xml:space="preserve">TERCERO. </w:t>
      </w:r>
      <w:r>
        <w:t>Admitir y desahogar las pruebas pertinentes; requerir la exhibición de documentos patronales y los informes solicitados, aplicando las consecuencias legales que correspondan por su falta de presentación.</w:t>
      </w:r>
    </w:p>
    <w:p>
      <w:pPr>
        <w:jc w:val="both"/>
      </w:pPr>
      <w:r>
        <w:rPr>
          <w:b/>
        </w:rPr>
        <w:t xml:space="preserve">CUARTO. </w:t>
      </w:r>
      <w:r>
        <w:t>Celebrar las audiencias y demás actuaciones del procedimiento, garantizando mi acceso efectivo a la justicia y, si se requiere, asistencia de la Procuraduría de la Defensa del Trabajo o defensoría competente.</w:t>
      </w:r>
    </w:p>
    <w:p>
      <w:pPr>
        <w:jc w:val="both"/>
      </w:pPr>
      <w:r>
        <w:rPr>
          <w:b/>
        </w:rPr>
        <w:t xml:space="preserve">QUINTO. </w:t>
      </w:r>
      <w:r>
        <w:t>Dictar sentencia que declare injustificado el despido y condene a la demandada a las prestaciones probadas y legalmente procedentes, con cuantificación conforme a las bases acreditadas y deducción de pagos comprobados.</w:t>
      </w:r>
    </w:p>
    <w:p>
      <w:pPr>
        <w:keepNext/>
        <w:jc w:val="center"/>
      </w:pPr>
      <w:r>
        <w:t>PROTESTO LO NECESARIO</w:t>
      </w:r>
    </w:p>
    <w:p>
      <w:pPr>
        <w:keepNext/>
        <w:jc w:val="center"/>
      </w:pPr>
      <w:r>
        <w:t>[LUGAR], [DÍA] DE [MES] DE [AÑO]</w:t>
      </w:r>
    </w:p>
    <w:p>
      <w:pPr>
        <w:keepNext w:val="0"/>
        <w:keepLines/>
        <w:spacing w:before="360"/>
        <w:jc w:val="center"/>
      </w:pPr>
      <w:r>
        <w:t>____________________________________</w:t>
        <w:br/>
        <w:t>[NOMBRE Y FIRMA DEL TRABAJADOR]</w:t>
      </w:r>
    </w:p>
    <w:p>
      <w:pPr>
        <w:pStyle w:val="Heading1"/>
        <w:keepNext/>
        <w:spacing w:before="200"/>
        <w:jc w:val="center"/>
      </w:pPr>
      <w:r>
        <w:rPr>
          <w:b/>
        </w:rPr>
        <w:t>ANEXOS</w:t>
      </w:r>
    </w:p>
    <w:p>
      <w:pPr>
        <w:keepLines/>
        <w:jc w:val="left"/>
      </w:pPr>
      <w:r>
        <w:t>1. Constancia de no conciliación o documentos que sustenten una excepción aplicable.</w:t>
        <w:br/>
        <w:t>2. Documento de representación, si comparece un apoderado.</w:t>
        <w:br/>
        <w:t>3. Contrato, recibos, CFDI y pruebas salariales disponibles.</w:t>
        <w:br/>
        <w:t>4. Expediente médico, incapacidades y formatos del IMSS disponibles.</w:t>
        <w:br/>
        <w:t>5. Documentos y archivos del despido y de la entrega de incapacidades.</w:t>
        <w:br/>
        <w:t>6. Liquidación preliminar con períodos, bases y pagos recibidos.</w:t>
        <w:br/>
        <w:t>7. Copias de la demanda y anexos para traslado.</w:t>
      </w:r>
    </w:p>
    <w:p>
      <w:pPr>
        <w:pStyle w:val="Heading1"/>
        <w:keepNext/>
        <w:spacing w:before="200"/>
        <w:jc w:val="center"/>
      </w:pPr>
      <w:r>
        <w:rPr>
          <w:b/>
        </w:rPr>
        <w:t>NOTA DE ADAPTACIÓN DEL MODELO</w:t>
      </w:r>
    </w:p>
    <w:p>
      <w:pPr>
        <w:jc w:val="both"/>
      </w:pPr>
      <w:r>
        <w:t>Modelo para relación laboral regida por el apartado A del artículo 123 constitucional. Antes de presentarlo, completar campos, retirar instrucciones y rubros no aplicables, verificar competencia y plazos y elegir indemnización o reinstalación. Si el reclamo incluye pensión, subsidios o una calificación negada por el IMSS, definir la acción y vía de seguridad social correspondiente. Referencias oficiales: Ley Federal del Trabajo, https://www.diputados.gob.mx/LeyesBiblio/pdf/LFT.pdf; Ley del Seguro Social, https://www.diputados.gob.mx/LeyesBiblio/pdf/LSS.pdf. Consulta para elaboración del modelo: 3 de octubre de 2026.</w:t>
      </w:r>
    </w:p>
    <w:sectPr w:rsidR="00FC693F" w:rsidRPr="0006063C" w:rsidSect="00034616">
      <w:footerReference w:type="default" r:id="rId9"/>
      <w:pgSz w:w="12240" w:h="15840"/>
      <w:pgMar w:top="1440" w:right="1440" w:bottom="1440" w:left="169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20"/>
      </w:rPr>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76" w:lineRule="auto" w:after="120"/>
    </w:pPr>
    <w:rPr>
      <w:rFonts w:ascii="Times New Roman" w:hAnsi="Times New Roman" w:eastAsia="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imes New Roman" w:hAnsi="Times New Roman" w:eastAsia="Times New Roman"/>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imes New Roman" w:hAnsi="Times New Roman" w:eastAsia="Times New Roman"/>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Demanda laboral por despido después de un accidente de trabajo</dc:title>
  <dc:subject/>
  <dc:creator>Juriditec</dc:creator>
  <cp:keywords/>
  <dc:description>generated by python-docx</dc:description>
  <cp:lastModifiedBy/>
  <cp:revision>1</cp:revision>
  <dcterms:created xsi:type="dcterms:W3CDTF">2013-12-23T23:15:00Z</dcterms:created>
  <dcterms:modified xsi:type="dcterms:W3CDTF">2013-12-23T23:15:00Z</dcterms:modified>
  <cp:category/>
</cp:coreProperties>
</file>